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A6362" w14:textId="67655925" w:rsidR="00363922" w:rsidRPr="00F41577" w:rsidRDefault="00363922" w:rsidP="00344015">
      <w:pPr>
        <w:pStyle w:val="Default"/>
        <w:rPr>
          <w:b/>
          <w:color w:val="auto"/>
        </w:rPr>
      </w:pPr>
    </w:p>
    <w:p w14:paraId="1D221C75" w14:textId="77777777" w:rsidR="00363922" w:rsidRPr="00F41577" w:rsidRDefault="00363922" w:rsidP="00344015">
      <w:pPr>
        <w:pStyle w:val="Default"/>
        <w:rPr>
          <w:b/>
          <w:color w:val="auto"/>
        </w:rPr>
      </w:pPr>
    </w:p>
    <w:p w14:paraId="66F33C5E" w14:textId="77777777" w:rsidR="00363922" w:rsidRPr="00F41577" w:rsidRDefault="00363922" w:rsidP="00344015">
      <w:pPr>
        <w:pStyle w:val="Default"/>
        <w:rPr>
          <w:b/>
          <w:color w:val="auto"/>
        </w:rPr>
      </w:pPr>
    </w:p>
    <w:p w14:paraId="6357BB69" w14:textId="77777777" w:rsidR="00363922" w:rsidRPr="00F41577" w:rsidRDefault="00363922" w:rsidP="00344015">
      <w:pPr>
        <w:pStyle w:val="Default"/>
        <w:rPr>
          <w:b/>
          <w:color w:val="auto"/>
        </w:rPr>
      </w:pPr>
    </w:p>
    <w:p w14:paraId="31E056C2" w14:textId="6CE3343B" w:rsidR="00344015" w:rsidRPr="00F41577" w:rsidRDefault="00344015" w:rsidP="00344015">
      <w:pPr>
        <w:pStyle w:val="Default"/>
        <w:rPr>
          <w:b/>
          <w:color w:val="auto"/>
        </w:rPr>
      </w:pPr>
      <w:r w:rsidRPr="00F41577">
        <w:rPr>
          <w:b/>
          <w:color w:val="auto"/>
        </w:rPr>
        <w:t>EIXO TEMÁTICO:</w:t>
      </w:r>
    </w:p>
    <w:p w14:paraId="066D1B8F" w14:textId="77777777" w:rsidR="00DE104E" w:rsidRPr="00F41577" w:rsidRDefault="00DE104E" w:rsidP="00344015">
      <w:pPr>
        <w:pStyle w:val="Default"/>
        <w:rPr>
          <w:b/>
          <w:color w:val="auto"/>
        </w:rPr>
      </w:pPr>
    </w:p>
    <w:p w14:paraId="22C6F094" w14:textId="77777777" w:rsidR="00CE7460" w:rsidRPr="00F41577" w:rsidRDefault="00BF4BF6" w:rsidP="00FF7B0C">
      <w:pPr>
        <w:jc w:val="center"/>
        <w:rPr>
          <w:rFonts w:ascii="Times New Roman" w:hAnsi="Times New Roman" w:cs="Times New Roman"/>
          <w:b/>
          <w:bCs/>
          <w:sz w:val="24"/>
          <w:szCs w:val="24"/>
        </w:rPr>
      </w:pPr>
      <w:r w:rsidRPr="00F41577">
        <w:rPr>
          <w:rFonts w:ascii="Times New Roman" w:hAnsi="Times New Roman" w:cs="Times New Roman"/>
          <w:b/>
          <w:bCs/>
          <w:sz w:val="24"/>
          <w:szCs w:val="24"/>
        </w:rPr>
        <w:t>TÍTULO</w:t>
      </w:r>
    </w:p>
    <w:p w14:paraId="45081703" w14:textId="77777777" w:rsidR="00FF7B0C" w:rsidRPr="00F41577" w:rsidRDefault="00FF7B0C" w:rsidP="00F74EC6">
      <w:pPr>
        <w:spacing w:line="240" w:lineRule="auto"/>
        <w:jc w:val="center"/>
        <w:rPr>
          <w:rFonts w:ascii="Times New Roman" w:hAnsi="Times New Roman" w:cs="Times New Roman"/>
          <w:sz w:val="24"/>
          <w:szCs w:val="24"/>
        </w:rPr>
      </w:pPr>
      <w:r w:rsidRPr="00F41577">
        <w:rPr>
          <w:rFonts w:ascii="Times New Roman" w:hAnsi="Times New Roman" w:cs="Times New Roman"/>
          <w:sz w:val="24"/>
          <w:szCs w:val="24"/>
        </w:rPr>
        <w:t>(</w:t>
      </w:r>
      <w:r w:rsidR="00D027E2" w:rsidRPr="00F41577">
        <w:rPr>
          <w:rFonts w:ascii="Times New Roman" w:hAnsi="Times New Roman" w:cs="Times New Roman"/>
          <w:i/>
          <w:iCs/>
          <w:sz w:val="24"/>
          <w:szCs w:val="24"/>
        </w:rPr>
        <w:t xml:space="preserve">O título deve estar em letra maiúscula e em negrito, </w:t>
      </w:r>
      <w:r w:rsidR="00BF4BF6" w:rsidRPr="00F41577">
        <w:rPr>
          <w:rFonts w:ascii="Times New Roman" w:hAnsi="Times New Roman" w:cs="Times New Roman"/>
          <w:i/>
          <w:iCs/>
          <w:sz w:val="24"/>
          <w:szCs w:val="24"/>
        </w:rPr>
        <w:t xml:space="preserve">fonte 12, </w:t>
      </w:r>
      <w:r w:rsidR="00D027E2" w:rsidRPr="00F41577">
        <w:rPr>
          <w:rFonts w:ascii="Times New Roman" w:hAnsi="Times New Roman" w:cs="Times New Roman"/>
          <w:i/>
          <w:iCs/>
          <w:sz w:val="24"/>
          <w:szCs w:val="24"/>
        </w:rPr>
        <w:t>com alinhamento central</w:t>
      </w:r>
      <w:r w:rsidR="004E2F92" w:rsidRPr="00F41577">
        <w:rPr>
          <w:rFonts w:ascii="Times New Roman" w:hAnsi="Times New Roman" w:cs="Times New Roman"/>
          <w:i/>
          <w:iCs/>
          <w:sz w:val="24"/>
          <w:szCs w:val="24"/>
        </w:rPr>
        <w:t>izado</w:t>
      </w:r>
      <w:r w:rsidR="00DE104E" w:rsidRPr="00F41577">
        <w:rPr>
          <w:rFonts w:ascii="Times New Roman" w:hAnsi="Times New Roman" w:cs="Times New Roman"/>
          <w:i/>
          <w:iCs/>
          <w:sz w:val="24"/>
          <w:szCs w:val="24"/>
        </w:rPr>
        <w:t xml:space="preserve"> </w:t>
      </w:r>
      <w:r w:rsidR="00F74EC6" w:rsidRPr="00F41577">
        <w:rPr>
          <w:rFonts w:ascii="Times New Roman" w:hAnsi="Times New Roman" w:cs="Times New Roman"/>
          <w:i/>
          <w:iCs/>
          <w:sz w:val="24"/>
          <w:szCs w:val="24"/>
        </w:rPr>
        <w:t xml:space="preserve">0 </w:t>
      </w:r>
      <w:proofErr w:type="spellStart"/>
      <w:r w:rsidR="00F74EC6" w:rsidRPr="00F41577">
        <w:rPr>
          <w:rFonts w:ascii="Times New Roman" w:hAnsi="Times New Roman" w:cs="Times New Roman"/>
          <w:i/>
          <w:iCs/>
          <w:sz w:val="24"/>
          <w:szCs w:val="24"/>
        </w:rPr>
        <w:t>pt</w:t>
      </w:r>
      <w:proofErr w:type="spellEnd"/>
      <w:r w:rsidR="00F74EC6" w:rsidRPr="00F41577">
        <w:rPr>
          <w:rFonts w:ascii="Times New Roman" w:hAnsi="Times New Roman" w:cs="Times New Roman"/>
          <w:i/>
          <w:iCs/>
          <w:sz w:val="24"/>
          <w:szCs w:val="24"/>
        </w:rPr>
        <w:t xml:space="preserve"> antes e depois, espaçamento simples</w:t>
      </w:r>
      <w:r w:rsidRPr="00F41577">
        <w:rPr>
          <w:rFonts w:ascii="Times New Roman" w:hAnsi="Times New Roman" w:cs="Times New Roman"/>
          <w:sz w:val="24"/>
          <w:szCs w:val="24"/>
        </w:rPr>
        <w:t>)</w:t>
      </w:r>
    </w:p>
    <w:p w14:paraId="62679F3C" w14:textId="77777777" w:rsidR="00FF7B0C" w:rsidRPr="00F41577" w:rsidRDefault="00FF7B0C" w:rsidP="0027409D">
      <w:pPr>
        <w:pStyle w:val="Default"/>
        <w:spacing w:line="360" w:lineRule="auto"/>
        <w:jc w:val="right"/>
        <w:rPr>
          <w:b/>
          <w:color w:val="auto"/>
        </w:rPr>
      </w:pPr>
      <w:r w:rsidRPr="00F41577">
        <w:rPr>
          <w:color w:val="auto"/>
        </w:rPr>
        <w:t xml:space="preserve"> </w:t>
      </w:r>
      <w:r w:rsidRPr="00F41577">
        <w:rPr>
          <w:b/>
          <w:bCs/>
          <w:color w:val="auto"/>
        </w:rPr>
        <w:t>Prenome Sobrenome Autor Principal</w:t>
      </w:r>
      <w:r w:rsidR="004E2F92" w:rsidRPr="00F41577">
        <w:rPr>
          <w:rStyle w:val="Refdenotaderodap"/>
          <w:b/>
          <w:bCs/>
          <w:color w:val="auto"/>
        </w:rPr>
        <w:footnoteReference w:id="1"/>
      </w:r>
      <w:r w:rsidRPr="00F41577">
        <w:rPr>
          <w:b/>
          <w:bCs/>
          <w:color w:val="auto"/>
        </w:rPr>
        <w:t xml:space="preserve"> </w:t>
      </w:r>
    </w:p>
    <w:p w14:paraId="3C54B623" w14:textId="77777777" w:rsidR="00FF7B0C" w:rsidRPr="00F41577" w:rsidRDefault="00FF7B0C" w:rsidP="0027409D">
      <w:pPr>
        <w:pStyle w:val="Default"/>
        <w:spacing w:line="360" w:lineRule="auto"/>
        <w:jc w:val="right"/>
        <w:rPr>
          <w:b/>
          <w:color w:val="auto"/>
        </w:rPr>
      </w:pPr>
      <w:r w:rsidRPr="00F41577">
        <w:rPr>
          <w:b/>
          <w:bCs/>
          <w:color w:val="auto"/>
        </w:rPr>
        <w:t>Prenome Sobrenome Coautor</w:t>
      </w:r>
      <w:r w:rsidRPr="00F41577">
        <w:rPr>
          <w:b/>
          <w:bCs/>
          <w:color w:val="auto"/>
          <w:vertAlign w:val="superscript"/>
        </w:rPr>
        <w:t xml:space="preserve"> 2 </w:t>
      </w:r>
    </w:p>
    <w:p w14:paraId="18DC216D" w14:textId="77777777" w:rsidR="00FF7B0C" w:rsidRPr="00F41577" w:rsidRDefault="00FF7B0C" w:rsidP="0027409D">
      <w:pPr>
        <w:spacing w:after="0" w:line="360" w:lineRule="auto"/>
        <w:jc w:val="right"/>
        <w:rPr>
          <w:rFonts w:ascii="Times New Roman" w:hAnsi="Times New Roman" w:cs="Times New Roman"/>
          <w:b/>
          <w:bCs/>
          <w:sz w:val="24"/>
          <w:szCs w:val="24"/>
          <w:vertAlign w:val="superscript"/>
        </w:rPr>
      </w:pPr>
      <w:r w:rsidRPr="00F41577">
        <w:rPr>
          <w:rFonts w:ascii="Times New Roman" w:hAnsi="Times New Roman" w:cs="Times New Roman"/>
          <w:b/>
          <w:bCs/>
          <w:sz w:val="24"/>
          <w:szCs w:val="24"/>
        </w:rPr>
        <w:t xml:space="preserve">Prenome Sobrenome Coautor </w:t>
      </w:r>
      <w:r w:rsidRPr="00F41577">
        <w:rPr>
          <w:rFonts w:ascii="Times New Roman" w:hAnsi="Times New Roman" w:cs="Times New Roman"/>
          <w:b/>
          <w:bCs/>
          <w:sz w:val="24"/>
          <w:szCs w:val="24"/>
          <w:vertAlign w:val="superscript"/>
        </w:rPr>
        <w:t>3</w:t>
      </w:r>
    </w:p>
    <w:p w14:paraId="4FFB1BBA" w14:textId="77777777" w:rsidR="005E4200" w:rsidRPr="00F41577" w:rsidRDefault="005E4200" w:rsidP="005E4200">
      <w:pPr>
        <w:spacing w:after="0" w:line="360" w:lineRule="auto"/>
        <w:jc w:val="right"/>
        <w:rPr>
          <w:rFonts w:ascii="Times New Roman" w:hAnsi="Times New Roman" w:cs="Times New Roman"/>
          <w:b/>
          <w:bCs/>
          <w:sz w:val="24"/>
          <w:szCs w:val="24"/>
          <w:vertAlign w:val="superscript"/>
        </w:rPr>
      </w:pPr>
      <w:r w:rsidRPr="00F41577">
        <w:rPr>
          <w:rFonts w:ascii="Times New Roman" w:hAnsi="Times New Roman" w:cs="Times New Roman"/>
          <w:b/>
          <w:bCs/>
          <w:sz w:val="24"/>
          <w:szCs w:val="24"/>
        </w:rPr>
        <w:t xml:space="preserve">Prenome Sobrenome Coautor </w:t>
      </w:r>
      <w:r w:rsidRPr="00F41577">
        <w:rPr>
          <w:rFonts w:ascii="Times New Roman" w:hAnsi="Times New Roman" w:cs="Times New Roman"/>
          <w:b/>
          <w:bCs/>
          <w:sz w:val="24"/>
          <w:szCs w:val="24"/>
          <w:vertAlign w:val="superscript"/>
        </w:rPr>
        <w:t>4</w:t>
      </w:r>
    </w:p>
    <w:p w14:paraId="6F639332" w14:textId="77777777" w:rsidR="005E4200" w:rsidRPr="00F41577" w:rsidRDefault="005E4200" w:rsidP="0027409D">
      <w:pPr>
        <w:spacing w:after="0" w:line="360" w:lineRule="auto"/>
        <w:jc w:val="right"/>
        <w:rPr>
          <w:rFonts w:ascii="Times New Roman" w:hAnsi="Times New Roman" w:cs="Times New Roman"/>
          <w:b/>
          <w:bCs/>
          <w:sz w:val="24"/>
          <w:szCs w:val="24"/>
          <w:vertAlign w:val="superscript"/>
        </w:rPr>
      </w:pPr>
    </w:p>
    <w:p w14:paraId="5A12E331" w14:textId="5DF12148" w:rsidR="007C28F8" w:rsidRPr="00F41577" w:rsidRDefault="00500A82" w:rsidP="00DE104E">
      <w:pPr>
        <w:pStyle w:val="Default"/>
        <w:jc w:val="both"/>
        <w:rPr>
          <w:color w:val="auto"/>
        </w:rPr>
      </w:pPr>
      <w:r w:rsidRPr="00F41577">
        <w:rPr>
          <w:i/>
          <w:iCs/>
          <w:color w:val="auto"/>
        </w:rPr>
        <w:t xml:space="preserve"> </w:t>
      </w:r>
      <w:r w:rsidR="00EC5311" w:rsidRPr="00F41577">
        <w:rPr>
          <w:i/>
          <w:iCs/>
          <w:color w:val="auto"/>
        </w:rPr>
        <w:t>(</w:t>
      </w:r>
      <w:r w:rsidR="00BF4BF6" w:rsidRPr="00F41577">
        <w:rPr>
          <w:i/>
          <w:iCs/>
          <w:color w:val="auto"/>
        </w:rPr>
        <w:t>os nomes do</w:t>
      </w:r>
      <w:r w:rsidR="002C568E" w:rsidRPr="00F41577">
        <w:rPr>
          <w:i/>
          <w:iCs/>
          <w:color w:val="auto"/>
        </w:rPr>
        <w:t>s</w:t>
      </w:r>
      <w:r w:rsidR="00BF4BF6" w:rsidRPr="00F41577">
        <w:rPr>
          <w:i/>
          <w:iCs/>
          <w:color w:val="auto"/>
        </w:rPr>
        <w:t xml:space="preserve"> </w:t>
      </w:r>
      <w:r w:rsidR="00541139" w:rsidRPr="00F41577">
        <w:rPr>
          <w:i/>
          <w:iCs/>
          <w:color w:val="auto"/>
        </w:rPr>
        <w:t>autores e coatores deve</w:t>
      </w:r>
      <w:r w:rsidR="002C568E" w:rsidRPr="00F41577">
        <w:rPr>
          <w:i/>
          <w:iCs/>
          <w:color w:val="auto"/>
        </w:rPr>
        <w:t>m</w:t>
      </w:r>
      <w:r w:rsidR="00541139" w:rsidRPr="00F41577">
        <w:rPr>
          <w:i/>
          <w:iCs/>
          <w:color w:val="auto"/>
        </w:rPr>
        <w:t xml:space="preserve"> estar em</w:t>
      </w:r>
      <w:r w:rsidR="00FF7B0C" w:rsidRPr="00F41577">
        <w:rPr>
          <w:color w:val="auto"/>
        </w:rPr>
        <w:t xml:space="preserve"> negrito, alinhado à direita, fonte 12, espaçamento entre linhas 1,5</w:t>
      </w:r>
      <w:r w:rsidRPr="00F41577">
        <w:rPr>
          <w:color w:val="auto"/>
        </w:rPr>
        <w:t xml:space="preserve">. No máximo </w:t>
      </w:r>
      <w:r w:rsidR="00C60DA9" w:rsidRPr="00F41577">
        <w:rPr>
          <w:color w:val="auto"/>
        </w:rPr>
        <w:t xml:space="preserve">quatro </w:t>
      </w:r>
      <w:r w:rsidRPr="00F41577">
        <w:rPr>
          <w:color w:val="auto"/>
        </w:rPr>
        <w:t>pessoas por submissão</w:t>
      </w:r>
      <w:r w:rsidR="00FF7B0C" w:rsidRPr="00F41577">
        <w:rPr>
          <w:color w:val="auto"/>
        </w:rPr>
        <w:t>)</w:t>
      </w:r>
      <w:r w:rsidR="007C28F8" w:rsidRPr="00F41577">
        <w:rPr>
          <w:color w:val="auto"/>
        </w:rPr>
        <w:t xml:space="preserve"> </w:t>
      </w:r>
    </w:p>
    <w:p w14:paraId="21A2BCB9" w14:textId="77777777" w:rsidR="00995665" w:rsidRPr="00F41577" w:rsidRDefault="00995665" w:rsidP="007C28F8">
      <w:pPr>
        <w:pStyle w:val="Default"/>
        <w:rPr>
          <w:b/>
          <w:color w:val="auto"/>
        </w:rPr>
      </w:pPr>
    </w:p>
    <w:p w14:paraId="7B2ECA96" w14:textId="77777777" w:rsidR="007C28F8" w:rsidRPr="00F41577" w:rsidRDefault="007C28F8" w:rsidP="007C28F8">
      <w:pPr>
        <w:pStyle w:val="Default"/>
        <w:jc w:val="center"/>
        <w:rPr>
          <w:bCs/>
          <w:color w:val="auto"/>
        </w:rPr>
      </w:pPr>
      <w:r w:rsidRPr="00F41577">
        <w:rPr>
          <w:b/>
          <w:bCs/>
          <w:color w:val="auto"/>
        </w:rPr>
        <w:t>RESUMO</w:t>
      </w:r>
      <w:r w:rsidR="00941CBF" w:rsidRPr="00F41577">
        <w:rPr>
          <w:b/>
          <w:bCs/>
          <w:color w:val="auto"/>
        </w:rPr>
        <w:t xml:space="preserve"> </w:t>
      </w:r>
      <w:r w:rsidR="00941CBF" w:rsidRPr="00F41577">
        <w:rPr>
          <w:bCs/>
          <w:color w:val="auto"/>
        </w:rPr>
        <w:t>(maiúscula, em negrito</w:t>
      </w:r>
      <w:r w:rsidR="0027409D" w:rsidRPr="00F41577">
        <w:rPr>
          <w:bCs/>
          <w:color w:val="auto"/>
        </w:rPr>
        <w:t>,</w:t>
      </w:r>
      <w:r w:rsidR="00941CBF" w:rsidRPr="00F41577">
        <w:rPr>
          <w:bCs/>
          <w:color w:val="auto"/>
        </w:rPr>
        <w:t xml:space="preserve"> </w:t>
      </w:r>
      <w:r w:rsidR="0027409D" w:rsidRPr="00F41577">
        <w:rPr>
          <w:bCs/>
          <w:color w:val="auto"/>
        </w:rPr>
        <w:t xml:space="preserve">fonte 12 </w:t>
      </w:r>
      <w:r w:rsidR="00941CBF" w:rsidRPr="00F41577">
        <w:rPr>
          <w:bCs/>
          <w:color w:val="auto"/>
        </w:rPr>
        <w:t>e centralizado)</w:t>
      </w:r>
    </w:p>
    <w:p w14:paraId="4D1EE456" w14:textId="77777777" w:rsidR="007C28F8" w:rsidRPr="00F41577" w:rsidRDefault="007C28F8" w:rsidP="007C28F8">
      <w:pPr>
        <w:pStyle w:val="Default"/>
        <w:rPr>
          <w:color w:val="auto"/>
        </w:rPr>
      </w:pPr>
    </w:p>
    <w:p w14:paraId="352A9D38" w14:textId="77777777" w:rsidR="00560ACC" w:rsidRPr="00F41577" w:rsidRDefault="00560ACC" w:rsidP="00723378">
      <w:pPr>
        <w:spacing w:after="0"/>
        <w:jc w:val="both"/>
        <w:rPr>
          <w:rFonts w:ascii="Times New Roman" w:hAnsi="Times New Roman" w:cs="Times New Roman"/>
          <w:sz w:val="24"/>
          <w:szCs w:val="24"/>
        </w:rPr>
      </w:pPr>
      <w:r w:rsidRPr="00F41577">
        <w:rPr>
          <w:rFonts w:ascii="Times New Roman" w:hAnsi="Times New Roman" w:cs="Times New Roman"/>
          <w:sz w:val="24"/>
          <w:szCs w:val="24"/>
        </w:rPr>
        <w:t xml:space="preserve">O texto do resumo deve ser elaborado em fonte Times New Roman tamanho 12, justificado, em parágrafo único, sem recuos, com espaço entrelinhas simples, 0 </w:t>
      </w:r>
      <w:proofErr w:type="spellStart"/>
      <w:r w:rsidRPr="00F41577">
        <w:rPr>
          <w:rFonts w:ascii="Times New Roman" w:hAnsi="Times New Roman" w:cs="Times New Roman"/>
          <w:sz w:val="24"/>
          <w:szCs w:val="24"/>
        </w:rPr>
        <w:t>pt</w:t>
      </w:r>
      <w:proofErr w:type="spellEnd"/>
      <w:r w:rsidRPr="00F41577">
        <w:rPr>
          <w:rFonts w:ascii="Times New Roman" w:hAnsi="Times New Roman" w:cs="Times New Roman"/>
          <w:sz w:val="24"/>
          <w:szCs w:val="24"/>
        </w:rPr>
        <w:t xml:space="preserve"> antes e depois. Deve conter no máximo de </w:t>
      </w:r>
      <w:r w:rsidR="00A11653" w:rsidRPr="00F41577">
        <w:rPr>
          <w:rFonts w:ascii="Times New Roman" w:hAnsi="Times New Roman" w:cs="Times New Roman"/>
          <w:sz w:val="24"/>
          <w:szCs w:val="24"/>
        </w:rPr>
        <w:t>200</w:t>
      </w:r>
      <w:r w:rsidRPr="00F41577">
        <w:rPr>
          <w:rFonts w:ascii="Times New Roman" w:hAnsi="Times New Roman" w:cs="Times New Roman"/>
          <w:sz w:val="24"/>
          <w:szCs w:val="24"/>
        </w:rPr>
        <w:t xml:space="preserve"> palavras.</w:t>
      </w:r>
    </w:p>
    <w:p w14:paraId="3EDE4F5A" w14:textId="3C1DA3FF" w:rsidR="00941CBF" w:rsidRPr="00F41577" w:rsidRDefault="007C28F8" w:rsidP="00723378">
      <w:pPr>
        <w:spacing w:after="0"/>
        <w:jc w:val="both"/>
        <w:rPr>
          <w:rFonts w:ascii="Times New Roman" w:hAnsi="Times New Roman" w:cs="Times New Roman"/>
          <w:sz w:val="24"/>
          <w:szCs w:val="24"/>
        </w:rPr>
      </w:pPr>
      <w:r w:rsidRPr="00F41577">
        <w:rPr>
          <w:rFonts w:ascii="Times New Roman" w:hAnsi="Times New Roman" w:cs="Times New Roman"/>
          <w:sz w:val="24"/>
          <w:szCs w:val="24"/>
        </w:rPr>
        <w:t xml:space="preserve">O resumo é elemento obrigatório e </w:t>
      </w:r>
      <w:r w:rsidR="00941CBF" w:rsidRPr="00F41577">
        <w:rPr>
          <w:rFonts w:ascii="Times New Roman" w:hAnsi="Times New Roman" w:cs="Times New Roman"/>
          <w:sz w:val="24"/>
          <w:szCs w:val="24"/>
        </w:rPr>
        <w:t>indica</w:t>
      </w:r>
      <w:r w:rsidRPr="00F41577">
        <w:rPr>
          <w:rFonts w:ascii="Times New Roman" w:hAnsi="Times New Roman" w:cs="Times New Roman"/>
          <w:sz w:val="24"/>
          <w:szCs w:val="24"/>
        </w:rPr>
        <w:t xml:space="preserve"> brevemente os principais assuntos abordados no </w:t>
      </w:r>
      <w:r w:rsidR="00560ACC" w:rsidRPr="00F41577">
        <w:rPr>
          <w:rFonts w:ascii="Times New Roman" w:hAnsi="Times New Roman" w:cs="Times New Roman"/>
          <w:sz w:val="24"/>
          <w:szCs w:val="24"/>
        </w:rPr>
        <w:t xml:space="preserve">resumo </w:t>
      </w:r>
      <w:r w:rsidR="00E9198B" w:rsidRPr="00F41577">
        <w:rPr>
          <w:rFonts w:ascii="Times New Roman" w:hAnsi="Times New Roman" w:cs="Times New Roman"/>
          <w:sz w:val="24"/>
          <w:szCs w:val="24"/>
        </w:rPr>
        <w:t>expandido</w:t>
      </w:r>
      <w:r w:rsidRPr="00F41577">
        <w:rPr>
          <w:rFonts w:ascii="Times New Roman" w:hAnsi="Times New Roman" w:cs="Times New Roman"/>
          <w:sz w:val="24"/>
          <w:szCs w:val="24"/>
        </w:rPr>
        <w:t xml:space="preserve">. Deve ser informativo e apresentar o(s) objetivo(s) do trabalho, </w:t>
      </w:r>
      <w:r w:rsidR="00941CBF" w:rsidRPr="00F41577">
        <w:rPr>
          <w:rFonts w:ascii="Times New Roman" w:hAnsi="Times New Roman" w:cs="Times New Roman"/>
          <w:sz w:val="24"/>
          <w:szCs w:val="24"/>
        </w:rPr>
        <w:t xml:space="preserve">metodologia da pesquisa, </w:t>
      </w:r>
      <w:r w:rsidRPr="00F41577">
        <w:rPr>
          <w:rFonts w:ascii="Times New Roman" w:hAnsi="Times New Roman" w:cs="Times New Roman"/>
          <w:sz w:val="24"/>
          <w:szCs w:val="24"/>
        </w:rPr>
        <w:t xml:space="preserve">as ideias essenciais </w:t>
      </w:r>
      <w:r w:rsidR="00D6738D" w:rsidRPr="00F41577">
        <w:rPr>
          <w:rFonts w:ascii="Times New Roman" w:hAnsi="Times New Roman" w:cs="Times New Roman"/>
          <w:sz w:val="24"/>
          <w:szCs w:val="24"/>
        </w:rPr>
        <w:t>acerca</w:t>
      </w:r>
      <w:r w:rsidRPr="00F41577">
        <w:rPr>
          <w:rFonts w:ascii="Times New Roman" w:hAnsi="Times New Roman" w:cs="Times New Roman"/>
          <w:sz w:val="24"/>
          <w:szCs w:val="24"/>
        </w:rPr>
        <w:t xml:space="preserve"> do tema abo</w:t>
      </w:r>
      <w:r w:rsidR="00336BB9" w:rsidRPr="00F41577">
        <w:rPr>
          <w:rFonts w:ascii="Times New Roman" w:hAnsi="Times New Roman" w:cs="Times New Roman"/>
          <w:sz w:val="24"/>
          <w:szCs w:val="24"/>
        </w:rPr>
        <w:t xml:space="preserve">rdado, resultados da pesquisa e as considerações finais. </w:t>
      </w:r>
    </w:p>
    <w:p w14:paraId="7196F9A6" w14:textId="77777777" w:rsidR="00DE104E" w:rsidRPr="00F41577" w:rsidRDefault="00DE104E" w:rsidP="00723378">
      <w:pPr>
        <w:spacing w:after="0"/>
        <w:jc w:val="both"/>
        <w:rPr>
          <w:rFonts w:ascii="Times New Roman" w:hAnsi="Times New Roman" w:cs="Times New Roman"/>
          <w:sz w:val="24"/>
          <w:szCs w:val="24"/>
        </w:rPr>
      </w:pPr>
    </w:p>
    <w:p w14:paraId="47F439DC" w14:textId="77777777" w:rsidR="00723378" w:rsidRPr="00F41577" w:rsidRDefault="00723378" w:rsidP="00723378">
      <w:pPr>
        <w:spacing w:after="0"/>
        <w:jc w:val="both"/>
        <w:rPr>
          <w:rFonts w:ascii="Times New Roman" w:hAnsi="Times New Roman" w:cs="Times New Roman"/>
          <w:sz w:val="24"/>
          <w:szCs w:val="24"/>
        </w:rPr>
      </w:pPr>
      <w:r w:rsidRPr="00F41577">
        <w:rPr>
          <w:rFonts w:ascii="Times New Roman" w:hAnsi="Times New Roman" w:cs="Times New Roman"/>
          <w:b/>
          <w:bCs/>
          <w:sz w:val="24"/>
          <w:szCs w:val="24"/>
        </w:rPr>
        <w:t xml:space="preserve">Palavras-chave: </w:t>
      </w:r>
      <w:r w:rsidRPr="00F41577">
        <w:rPr>
          <w:rFonts w:ascii="Times New Roman" w:hAnsi="Times New Roman" w:cs="Times New Roman"/>
          <w:sz w:val="24"/>
          <w:szCs w:val="24"/>
        </w:rPr>
        <w:t xml:space="preserve">Palavra1. Palavra2. Palavra3. Palavra4. </w:t>
      </w:r>
    </w:p>
    <w:p w14:paraId="7F5C7DC4" w14:textId="77777777" w:rsidR="00723378" w:rsidRPr="00F41577" w:rsidRDefault="00723378" w:rsidP="00723378">
      <w:pPr>
        <w:spacing w:after="0"/>
        <w:jc w:val="both"/>
        <w:rPr>
          <w:rFonts w:ascii="Times New Roman" w:hAnsi="Times New Roman" w:cs="Times New Roman"/>
          <w:sz w:val="24"/>
          <w:szCs w:val="24"/>
        </w:rPr>
      </w:pPr>
      <w:r w:rsidRPr="00F41577">
        <w:rPr>
          <w:rFonts w:ascii="Times New Roman" w:hAnsi="Times New Roman" w:cs="Times New Roman"/>
          <w:sz w:val="24"/>
          <w:szCs w:val="24"/>
        </w:rPr>
        <w:t xml:space="preserve">As palavras-chave devem figurar logo abaixo do resumo, antecedidas da expressão Palavras-chave: (em negrito), separadas entre si por ponto e finalizadas também por ponto. Inseridas em sequência na mesma linha, podendo ter máximo de </w:t>
      </w:r>
      <w:r w:rsidR="005E27A5" w:rsidRPr="00F41577">
        <w:rPr>
          <w:rFonts w:ascii="Times New Roman" w:hAnsi="Times New Roman" w:cs="Times New Roman"/>
          <w:sz w:val="24"/>
          <w:szCs w:val="24"/>
        </w:rPr>
        <w:t>quatro</w:t>
      </w:r>
      <w:r w:rsidRPr="00F41577">
        <w:rPr>
          <w:rFonts w:ascii="Times New Roman" w:hAnsi="Times New Roman" w:cs="Times New Roman"/>
          <w:sz w:val="24"/>
          <w:szCs w:val="24"/>
        </w:rPr>
        <w:t xml:space="preserve"> palavras-chave.</w:t>
      </w:r>
    </w:p>
    <w:p w14:paraId="1A51C809" w14:textId="77777777" w:rsidR="002C568E" w:rsidRPr="00F41577" w:rsidRDefault="002C568E" w:rsidP="00723378">
      <w:pPr>
        <w:spacing w:after="0"/>
        <w:jc w:val="both"/>
        <w:rPr>
          <w:rFonts w:ascii="Times New Roman" w:hAnsi="Times New Roman" w:cs="Times New Roman"/>
          <w:sz w:val="24"/>
          <w:szCs w:val="24"/>
        </w:rPr>
      </w:pPr>
    </w:p>
    <w:p w14:paraId="4E73B040" w14:textId="3195E907" w:rsidR="000A1E67" w:rsidRPr="00F41577" w:rsidRDefault="002C568E" w:rsidP="00723378">
      <w:pPr>
        <w:spacing w:after="0"/>
        <w:jc w:val="both"/>
        <w:rPr>
          <w:rFonts w:ascii="Times New Roman" w:hAnsi="Times New Roman" w:cs="Times New Roman"/>
          <w:b/>
          <w:sz w:val="24"/>
          <w:szCs w:val="24"/>
        </w:rPr>
      </w:pPr>
      <w:r w:rsidRPr="00F41577">
        <w:rPr>
          <w:rFonts w:ascii="Times New Roman" w:hAnsi="Times New Roman" w:cs="Times New Roman"/>
          <w:sz w:val="24"/>
          <w:szCs w:val="24"/>
        </w:rPr>
        <w:lastRenderedPageBreak/>
        <w:t xml:space="preserve">O </w:t>
      </w:r>
      <w:r w:rsidR="00E9198B" w:rsidRPr="00F41577">
        <w:rPr>
          <w:rFonts w:ascii="Times New Roman" w:hAnsi="Times New Roman" w:cs="Times New Roman"/>
          <w:sz w:val="24"/>
          <w:szCs w:val="24"/>
        </w:rPr>
        <w:t>resumo</w:t>
      </w:r>
      <w:r w:rsidRPr="00F41577">
        <w:rPr>
          <w:rFonts w:ascii="Times New Roman" w:hAnsi="Times New Roman" w:cs="Times New Roman"/>
          <w:sz w:val="24"/>
          <w:szCs w:val="24"/>
        </w:rPr>
        <w:t xml:space="preserve"> </w:t>
      </w:r>
      <w:r w:rsidR="00500A82" w:rsidRPr="00F41577">
        <w:rPr>
          <w:rFonts w:ascii="Times New Roman" w:hAnsi="Times New Roman" w:cs="Times New Roman"/>
          <w:sz w:val="24"/>
          <w:szCs w:val="24"/>
        </w:rPr>
        <w:t>expandido</w:t>
      </w:r>
      <w:r w:rsidR="00014BC0" w:rsidRPr="00F41577">
        <w:rPr>
          <w:rFonts w:ascii="Times New Roman" w:hAnsi="Times New Roman" w:cs="Times New Roman"/>
          <w:sz w:val="24"/>
          <w:szCs w:val="24"/>
        </w:rPr>
        <w:t xml:space="preserve"> </w:t>
      </w:r>
      <w:r w:rsidR="001B2BE9" w:rsidRPr="00F41577">
        <w:rPr>
          <w:rFonts w:ascii="Times New Roman" w:hAnsi="Times New Roman" w:cs="Times New Roman"/>
          <w:sz w:val="24"/>
          <w:szCs w:val="24"/>
        </w:rPr>
        <w:t xml:space="preserve">pode ser resultado de relato de experiência e pesquisa bibliográfica ou </w:t>
      </w:r>
      <w:r w:rsidR="000F5F08" w:rsidRPr="00F41577">
        <w:rPr>
          <w:rFonts w:ascii="Times New Roman" w:hAnsi="Times New Roman" w:cs="Times New Roman"/>
          <w:sz w:val="24"/>
          <w:szCs w:val="24"/>
        </w:rPr>
        <w:t xml:space="preserve">experimental/analítica </w:t>
      </w:r>
      <w:r w:rsidR="001B2BE9" w:rsidRPr="00F41577">
        <w:rPr>
          <w:rFonts w:ascii="Times New Roman" w:hAnsi="Times New Roman" w:cs="Times New Roman"/>
          <w:sz w:val="24"/>
          <w:szCs w:val="24"/>
        </w:rPr>
        <w:t>em andamento ou concluída. D</w:t>
      </w:r>
      <w:r w:rsidRPr="00F41577">
        <w:rPr>
          <w:rFonts w:ascii="Times New Roman" w:hAnsi="Times New Roman" w:cs="Times New Roman"/>
          <w:sz w:val="24"/>
          <w:szCs w:val="24"/>
        </w:rPr>
        <w:t xml:space="preserve">eve </w:t>
      </w:r>
      <w:r w:rsidR="00EF29F9" w:rsidRPr="00F41577">
        <w:rPr>
          <w:rFonts w:ascii="Times New Roman" w:hAnsi="Times New Roman" w:cs="Times New Roman"/>
          <w:sz w:val="24"/>
          <w:szCs w:val="24"/>
        </w:rPr>
        <w:t xml:space="preserve">ter no </w:t>
      </w:r>
      <w:r w:rsidR="00EF29F9" w:rsidRPr="00F41577">
        <w:rPr>
          <w:rFonts w:ascii="Times New Roman" w:hAnsi="Times New Roman" w:cs="Times New Roman"/>
          <w:b/>
          <w:sz w:val="24"/>
          <w:szCs w:val="24"/>
        </w:rPr>
        <w:t xml:space="preserve">mínimo </w:t>
      </w:r>
      <w:r w:rsidR="00C05A32" w:rsidRPr="00F41577">
        <w:rPr>
          <w:rFonts w:ascii="Times New Roman" w:hAnsi="Times New Roman" w:cs="Times New Roman"/>
          <w:b/>
          <w:sz w:val="24"/>
          <w:szCs w:val="24"/>
        </w:rPr>
        <w:t>duas</w:t>
      </w:r>
      <w:r w:rsidR="00EF29F9" w:rsidRPr="00F41577">
        <w:rPr>
          <w:rFonts w:ascii="Times New Roman" w:hAnsi="Times New Roman" w:cs="Times New Roman"/>
          <w:b/>
          <w:sz w:val="24"/>
          <w:szCs w:val="24"/>
        </w:rPr>
        <w:t xml:space="preserve"> e máximo </w:t>
      </w:r>
      <w:r w:rsidR="00C05A32" w:rsidRPr="00F41577">
        <w:rPr>
          <w:rFonts w:ascii="Times New Roman" w:hAnsi="Times New Roman" w:cs="Times New Roman"/>
          <w:b/>
          <w:sz w:val="24"/>
          <w:szCs w:val="24"/>
        </w:rPr>
        <w:t>quatro</w:t>
      </w:r>
      <w:r w:rsidR="00EF29F9" w:rsidRPr="00F41577">
        <w:rPr>
          <w:rFonts w:ascii="Times New Roman" w:hAnsi="Times New Roman" w:cs="Times New Roman"/>
          <w:b/>
          <w:sz w:val="24"/>
          <w:szCs w:val="24"/>
        </w:rPr>
        <w:t xml:space="preserve"> páginas</w:t>
      </w:r>
      <w:r w:rsidR="0083188D" w:rsidRPr="00F41577">
        <w:rPr>
          <w:rFonts w:ascii="Times New Roman" w:hAnsi="Times New Roman" w:cs="Times New Roman"/>
          <w:b/>
          <w:sz w:val="24"/>
          <w:szCs w:val="24"/>
        </w:rPr>
        <w:t xml:space="preserve">, para </w:t>
      </w:r>
      <w:r w:rsidR="00E5679E" w:rsidRPr="00F41577">
        <w:rPr>
          <w:rFonts w:ascii="Times New Roman" w:hAnsi="Times New Roman" w:cs="Times New Roman"/>
          <w:b/>
          <w:sz w:val="24"/>
          <w:szCs w:val="24"/>
        </w:rPr>
        <w:t>RESUMO EXPANDIDO (RE)</w:t>
      </w:r>
      <w:r w:rsidR="000A1E67" w:rsidRPr="00F41577">
        <w:rPr>
          <w:rFonts w:ascii="Times New Roman" w:hAnsi="Times New Roman" w:cs="Times New Roman"/>
          <w:b/>
          <w:sz w:val="24"/>
          <w:szCs w:val="24"/>
        </w:rPr>
        <w:t xml:space="preserve">. </w:t>
      </w:r>
    </w:p>
    <w:p w14:paraId="473D5CD1" w14:textId="062F3AAA" w:rsidR="002C568E" w:rsidRPr="00F41577" w:rsidRDefault="00FB744D" w:rsidP="00723378">
      <w:pPr>
        <w:spacing w:after="0"/>
        <w:jc w:val="both"/>
        <w:rPr>
          <w:rFonts w:ascii="Times New Roman" w:hAnsi="Times New Roman" w:cs="Times New Roman"/>
          <w:sz w:val="24"/>
          <w:szCs w:val="24"/>
        </w:rPr>
      </w:pPr>
      <w:r w:rsidRPr="00F41577">
        <w:rPr>
          <w:rFonts w:ascii="Times New Roman" w:hAnsi="Times New Roman" w:cs="Times New Roman"/>
          <w:sz w:val="24"/>
          <w:szCs w:val="24"/>
        </w:rPr>
        <w:t>A estrutura</w:t>
      </w:r>
      <w:r w:rsidR="00E5679E" w:rsidRPr="00F41577">
        <w:rPr>
          <w:rFonts w:ascii="Times New Roman" w:hAnsi="Times New Roman" w:cs="Times New Roman"/>
          <w:sz w:val="24"/>
          <w:szCs w:val="24"/>
        </w:rPr>
        <w:t>,</w:t>
      </w:r>
      <w:r w:rsidR="00014BC0" w:rsidRPr="00F41577">
        <w:rPr>
          <w:rFonts w:ascii="Times New Roman" w:hAnsi="Times New Roman" w:cs="Times New Roman"/>
          <w:sz w:val="24"/>
          <w:szCs w:val="24"/>
        </w:rPr>
        <w:t xml:space="preserve"> </w:t>
      </w:r>
      <w:r w:rsidR="00E5679E" w:rsidRPr="00F41577">
        <w:rPr>
          <w:rFonts w:ascii="Times New Roman" w:hAnsi="Times New Roman" w:cs="Times New Roman"/>
          <w:sz w:val="24"/>
          <w:szCs w:val="24"/>
        </w:rPr>
        <w:t xml:space="preserve">para RE, deverá </w:t>
      </w:r>
      <w:r w:rsidR="001B2BE9" w:rsidRPr="00F41577">
        <w:rPr>
          <w:rFonts w:ascii="Times New Roman" w:hAnsi="Times New Roman" w:cs="Times New Roman"/>
          <w:sz w:val="24"/>
          <w:szCs w:val="24"/>
        </w:rPr>
        <w:t>ser compost</w:t>
      </w:r>
      <w:r w:rsidR="00E5679E" w:rsidRPr="00F41577">
        <w:rPr>
          <w:rFonts w:ascii="Times New Roman" w:hAnsi="Times New Roman" w:cs="Times New Roman"/>
          <w:sz w:val="24"/>
          <w:szCs w:val="24"/>
        </w:rPr>
        <w:t>a</w:t>
      </w:r>
      <w:r w:rsidR="001B2BE9" w:rsidRPr="00F41577">
        <w:rPr>
          <w:rFonts w:ascii="Times New Roman" w:hAnsi="Times New Roman" w:cs="Times New Roman"/>
          <w:sz w:val="24"/>
          <w:szCs w:val="24"/>
        </w:rPr>
        <w:t xml:space="preserve"> dos seguintes elementos:</w:t>
      </w:r>
      <w:r w:rsidR="002C568E" w:rsidRPr="00F41577">
        <w:rPr>
          <w:rFonts w:ascii="Times New Roman" w:hAnsi="Times New Roman" w:cs="Times New Roman"/>
          <w:sz w:val="24"/>
          <w:szCs w:val="24"/>
        </w:rPr>
        <w:t xml:space="preserve"> Introdução, </w:t>
      </w:r>
      <w:r w:rsidR="00177372" w:rsidRPr="00F41577">
        <w:rPr>
          <w:rFonts w:ascii="Times New Roman" w:hAnsi="Times New Roman" w:cs="Times New Roman"/>
          <w:sz w:val="24"/>
          <w:szCs w:val="24"/>
        </w:rPr>
        <w:t>Metodologia</w:t>
      </w:r>
      <w:r w:rsidR="00500A82" w:rsidRPr="00F41577">
        <w:rPr>
          <w:rFonts w:ascii="Times New Roman" w:hAnsi="Times New Roman" w:cs="Times New Roman"/>
          <w:sz w:val="24"/>
          <w:szCs w:val="24"/>
        </w:rPr>
        <w:t>/Material e Métodos</w:t>
      </w:r>
      <w:r w:rsidR="00177372" w:rsidRPr="00F41577">
        <w:rPr>
          <w:rFonts w:ascii="Times New Roman" w:hAnsi="Times New Roman" w:cs="Times New Roman"/>
          <w:sz w:val="24"/>
          <w:szCs w:val="24"/>
        </w:rPr>
        <w:t>,</w:t>
      </w:r>
      <w:r w:rsidR="002000FA" w:rsidRPr="00F41577">
        <w:rPr>
          <w:rFonts w:ascii="Times New Roman" w:hAnsi="Times New Roman" w:cs="Times New Roman"/>
          <w:sz w:val="24"/>
          <w:szCs w:val="24"/>
        </w:rPr>
        <w:t xml:space="preserve"> Referencial Teórico e Discussão</w:t>
      </w:r>
      <w:r w:rsidR="00E5679E" w:rsidRPr="00F41577">
        <w:rPr>
          <w:rFonts w:ascii="Times New Roman" w:hAnsi="Times New Roman" w:cs="Times New Roman"/>
          <w:sz w:val="24"/>
          <w:szCs w:val="24"/>
        </w:rPr>
        <w:t>/Resultados e Discussões</w:t>
      </w:r>
      <w:r w:rsidR="002000FA" w:rsidRPr="00F41577">
        <w:rPr>
          <w:rFonts w:ascii="Times New Roman" w:hAnsi="Times New Roman" w:cs="Times New Roman"/>
          <w:sz w:val="24"/>
          <w:szCs w:val="24"/>
        </w:rPr>
        <w:t>, Considerações Finais</w:t>
      </w:r>
      <w:r w:rsidR="00E5679E" w:rsidRPr="00F41577">
        <w:rPr>
          <w:rFonts w:ascii="Times New Roman" w:hAnsi="Times New Roman" w:cs="Times New Roman"/>
          <w:sz w:val="24"/>
          <w:szCs w:val="24"/>
        </w:rPr>
        <w:t>/Conclusões</w:t>
      </w:r>
      <w:r w:rsidR="002000FA" w:rsidRPr="00F41577">
        <w:rPr>
          <w:rFonts w:ascii="Times New Roman" w:hAnsi="Times New Roman" w:cs="Times New Roman"/>
          <w:sz w:val="24"/>
          <w:szCs w:val="24"/>
        </w:rPr>
        <w:t xml:space="preserve"> e Refer</w:t>
      </w:r>
      <w:r w:rsidR="00500A82" w:rsidRPr="00F41577">
        <w:rPr>
          <w:rFonts w:ascii="Times New Roman" w:hAnsi="Times New Roman" w:cs="Times New Roman"/>
          <w:sz w:val="24"/>
          <w:szCs w:val="24"/>
        </w:rPr>
        <w:t>ê</w:t>
      </w:r>
      <w:r w:rsidR="002000FA" w:rsidRPr="00F41577">
        <w:rPr>
          <w:rFonts w:ascii="Times New Roman" w:hAnsi="Times New Roman" w:cs="Times New Roman"/>
          <w:sz w:val="24"/>
          <w:szCs w:val="24"/>
        </w:rPr>
        <w:t xml:space="preserve">ncias. </w:t>
      </w:r>
    </w:p>
    <w:p w14:paraId="181EA867" w14:textId="77777777" w:rsidR="00A11E3B" w:rsidRPr="00F41577" w:rsidRDefault="00A11E3B" w:rsidP="00A11E3B">
      <w:pPr>
        <w:pStyle w:val="Default"/>
        <w:jc w:val="both"/>
        <w:rPr>
          <w:color w:val="auto"/>
        </w:rPr>
      </w:pPr>
      <w:r w:rsidRPr="00F41577">
        <w:rPr>
          <w:color w:val="auto"/>
        </w:rPr>
        <w:t>(</w:t>
      </w:r>
      <w:r w:rsidRPr="00F41577">
        <w:rPr>
          <w:i/>
          <w:iCs/>
          <w:color w:val="auto"/>
        </w:rPr>
        <w:t xml:space="preserve">os termos Introdução, </w:t>
      </w:r>
      <w:r w:rsidR="00500A82" w:rsidRPr="00F41577">
        <w:rPr>
          <w:i/>
          <w:iCs/>
          <w:color w:val="auto"/>
        </w:rPr>
        <w:t>Metodologia/Material e Métodos</w:t>
      </w:r>
      <w:r w:rsidRPr="00F41577">
        <w:rPr>
          <w:i/>
          <w:iCs/>
          <w:color w:val="auto"/>
        </w:rPr>
        <w:t>, Referencial Teórico e Discussão</w:t>
      </w:r>
      <w:r w:rsidR="00E5679E" w:rsidRPr="00F41577">
        <w:rPr>
          <w:i/>
          <w:iCs/>
          <w:color w:val="auto"/>
        </w:rPr>
        <w:t>/Resultados e Discussões</w:t>
      </w:r>
      <w:r w:rsidRPr="00F41577">
        <w:rPr>
          <w:i/>
          <w:iCs/>
          <w:color w:val="auto"/>
        </w:rPr>
        <w:t>, Considerações Finais</w:t>
      </w:r>
      <w:r w:rsidR="00E5679E" w:rsidRPr="00F41577">
        <w:rPr>
          <w:i/>
          <w:iCs/>
          <w:color w:val="auto"/>
        </w:rPr>
        <w:t>/Conclusões</w:t>
      </w:r>
      <w:r w:rsidRPr="00F41577">
        <w:rPr>
          <w:i/>
          <w:iCs/>
          <w:color w:val="auto"/>
        </w:rPr>
        <w:t xml:space="preserve"> e Referencias devem estar em negrit</w:t>
      </w:r>
      <w:r w:rsidR="00CE3C11" w:rsidRPr="00F41577">
        <w:rPr>
          <w:i/>
          <w:iCs/>
          <w:color w:val="auto"/>
        </w:rPr>
        <w:t>o, maiúscula</w:t>
      </w:r>
      <w:r w:rsidRPr="00F41577">
        <w:rPr>
          <w:i/>
          <w:iCs/>
          <w:color w:val="auto"/>
        </w:rPr>
        <w:t xml:space="preserve">, centralizado, fonte 12, 0 </w:t>
      </w:r>
      <w:proofErr w:type="spellStart"/>
      <w:r w:rsidRPr="00F41577">
        <w:rPr>
          <w:i/>
          <w:iCs/>
          <w:color w:val="auto"/>
        </w:rPr>
        <w:t>pt</w:t>
      </w:r>
      <w:proofErr w:type="spellEnd"/>
      <w:r w:rsidRPr="00F41577">
        <w:rPr>
          <w:i/>
          <w:iCs/>
          <w:color w:val="auto"/>
        </w:rPr>
        <w:t xml:space="preserve"> antes e depois, espaçamento entre linhas 1,5</w:t>
      </w:r>
      <w:r w:rsidRPr="00F41577">
        <w:rPr>
          <w:color w:val="auto"/>
        </w:rPr>
        <w:t xml:space="preserve">) </w:t>
      </w:r>
    </w:p>
    <w:p w14:paraId="6B2F2F2A" w14:textId="77777777" w:rsidR="00A11E3B" w:rsidRPr="00F41577" w:rsidRDefault="00A11E3B" w:rsidP="002000FA">
      <w:pPr>
        <w:pStyle w:val="Default"/>
        <w:rPr>
          <w:b/>
          <w:bCs/>
          <w:color w:val="auto"/>
        </w:rPr>
      </w:pPr>
    </w:p>
    <w:p w14:paraId="0C313D7F" w14:textId="77777777" w:rsidR="002000FA" w:rsidRPr="00F41577" w:rsidRDefault="002000FA" w:rsidP="002000FA">
      <w:pPr>
        <w:pStyle w:val="Default"/>
        <w:rPr>
          <w:b/>
          <w:bCs/>
          <w:color w:val="auto"/>
        </w:rPr>
      </w:pPr>
      <w:r w:rsidRPr="00F41577">
        <w:rPr>
          <w:b/>
          <w:bCs/>
          <w:color w:val="auto"/>
        </w:rPr>
        <w:t>1 INTRODUÇÃO</w:t>
      </w:r>
    </w:p>
    <w:p w14:paraId="5810DF84" w14:textId="77777777" w:rsidR="00177372" w:rsidRPr="00F41577" w:rsidRDefault="00177372" w:rsidP="002000FA">
      <w:pPr>
        <w:spacing w:after="0"/>
        <w:jc w:val="both"/>
        <w:rPr>
          <w:rFonts w:ascii="Times New Roman" w:hAnsi="Times New Roman" w:cs="Times New Roman"/>
          <w:sz w:val="24"/>
          <w:szCs w:val="24"/>
        </w:rPr>
      </w:pPr>
    </w:p>
    <w:p w14:paraId="1A5BB581" w14:textId="77777777" w:rsidR="002000FA" w:rsidRPr="00F41577" w:rsidRDefault="002000FA" w:rsidP="002000FA">
      <w:pPr>
        <w:spacing w:after="0"/>
        <w:jc w:val="both"/>
        <w:rPr>
          <w:rFonts w:ascii="Times New Roman" w:hAnsi="Times New Roman" w:cs="Times New Roman"/>
          <w:sz w:val="24"/>
          <w:szCs w:val="24"/>
        </w:rPr>
      </w:pPr>
      <w:r w:rsidRPr="00F41577">
        <w:rPr>
          <w:rFonts w:ascii="Times New Roman" w:hAnsi="Times New Roman" w:cs="Times New Roman"/>
          <w:sz w:val="24"/>
          <w:szCs w:val="24"/>
        </w:rPr>
        <w:t xml:space="preserve">A Introdução é a parte inicial na qual </w:t>
      </w:r>
      <w:r w:rsidR="000B65A1" w:rsidRPr="00F41577">
        <w:rPr>
          <w:rFonts w:ascii="Times New Roman" w:hAnsi="Times New Roman" w:cs="Times New Roman"/>
          <w:sz w:val="24"/>
          <w:szCs w:val="24"/>
        </w:rPr>
        <w:t>devem</w:t>
      </w:r>
      <w:r w:rsidRPr="00F41577">
        <w:rPr>
          <w:rFonts w:ascii="Times New Roman" w:hAnsi="Times New Roman" w:cs="Times New Roman"/>
          <w:sz w:val="24"/>
          <w:szCs w:val="24"/>
        </w:rPr>
        <w:t xml:space="preserve"> constar a delimitação do assunto </w:t>
      </w:r>
      <w:proofErr w:type="gramStart"/>
      <w:r w:rsidRPr="00F41577">
        <w:rPr>
          <w:rFonts w:ascii="Times New Roman" w:hAnsi="Times New Roman" w:cs="Times New Roman"/>
          <w:sz w:val="24"/>
          <w:szCs w:val="24"/>
        </w:rPr>
        <w:t>tratado,  as</w:t>
      </w:r>
      <w:proofErr w:type="gramEnd"/>
      <w:r w:rsidRPr="00F41577">
        <w:rPr>
          <w:rFonts w:ascii="Times New Roman" w:hAnsi="Times New Roman" w:cs="Times New Roman"/>
          <w:sz w:val="24"/>
          <w:szCs w:val="24"/>
        </w:rPr>
        <w:t xml:space="preserve"> questões norteadoras e/ou hipótese, a justificativa do trabalho</w:t>
      </w:r>
      <w:r w:rsidR="006D2DD1" w:rsidRPr="00F41577">
        <w:rPr>
          <w:rFonts w:ascii="Times New Roman" w:hAnsi="Times New Roman" w:cs="Times New Roman"/>
          <w:sz w:val="24"/>
          <w:szCs w:val="24"/>
        </w:rPr>
        <w:t xml:space="preserve"> e o(s) objetivo(s)</w:t>
      </w:r>
      <w:r w:rsidRPr="00F41577">
        <w:rPr>
          <w:rFonts w:ascii="Times New Roman" w:hAnsi="Times New Roman" w:cs="Times New Roman"/>
          <w:sz w:val="24"/>
          <w:szCs w:val="24"/>
        </w:rPr>
        <w:t>.</w:t>
      </w:r>
      <w:r w:rsidR="00177372" w:rsidRPr="00F41577">
        <w:rPr>
          <w:rFonts w:ascii="Times New Roman" w:hAnsi="Times New Roman" w:cs="Times New Roman"/>
          <w:sz w:val="24"/>
          <w:szCs w:val="24"/>
        </w:rPr>
        <w:t xml:space="preserve"> Tal seção não admitirá subdivisões.</w:t>
      </w:r>
    </w:p>
    <w:p w14:paraId="4B4ED494" w14:textId="77777777" w:rsidR="005713D3" w:rsidRPr="00F41577" w:rsidRDefault="005713D3" w:rsidP="005713D3">
      <w:pPr>
        <w:pStyle w:val="Default"/>
        <w:rPr>
          <w:b/>
          <w:bCs/>
          <w:color w:val="auto"/>
        </w:rPr>
      </w:pPr>
    </w:p>
    <w:p w14:paraId="2A3E0CE1" w14:textId="77777777" w:rsidR="0092186C" w:rsidRPr="00F41577" w:rsidRDefault="0092186C" w:rsidP="005713D3">
      <w:pPr>
        <w:pStyle w:val="Default"/>
        <w:rPr>
          <w:b/>
          <w:bCs/>
          <w:color w:val="auto"/>
        </w:rPr>
      </w:pPr>
    </w:p>
    <w:p w14:paraId="2980E8C9" w14:textId="77777777" w:rsidR="0092186C" w:rsidRPr="00F41577" w:rsidRDefault="0092186C" w:rsidP="005713D3">
      <w:pPr>
        <w:pStyle w:val="Default"/>
        <w:rPr>
          <w:b/>
          <w:bCs/>
          <w:color w:val="auto"/>
        </w:rPr>
      </w:pPr>
    </w:p>
    <w:p w14:paraId="516F20B7" w14:textId="77777777" w:rsidR="005713D3" w:rsidRPr="00F41577" w:rsidRDefault="00A11E3B" w:rsidP="005713D3">
      <w:pPr>
        <w:pStyle w:val="Default"/>
        <w:rPr>
          <w:b/>
          <w:bCs/>
          <w:color w:val="auto"/>
        </w:rPr>
      </w:pPr>
      <w:r w:rsidRPr="00F41577">
        <w:rPr>
          <w:b/>
          <w:bCs/>
          <w:color w:val="auto"/>
        </w:rPr>
        <w:t>2</w:t>
      </w:r>
      <w:r w:rsidR="005713D3" w:rsidRPr="00F41577">
        <w:rPr>
          <w:b/>
          <w:bCs/>
          <w:color w:val="auto"/>
        </w:rPr>
        <w:t xml:space="preserve"> </w:t>
      </w:r>
      <w:r w:rsidR="00177372" w:rsidRPr="00F41577">
        <w:rPr>
          <w:b/>
          <w:bCs/>
          <w:color w:val="auto"/>
        </w:rPr>
        <w:t>METODOLOGIA</w:t>
      </w:r>
      <w:r w:rsidR="00500A82" w:rsidRPr="00F41577">
        <w:rPr>
          <w:b/>
          <w:bCs/>
          <w:color w:val="auto"/>
        </w:rPr>
        <w:t>/MATERIA</w:t>
      </w:r>
      <w:r w:rsidR="000F5F08" w:rsidRPr="00F41577">
        <w:rPr>
          <w:b/>
          <w:bCs/>
          <w:color w:val="auto"/>
        </w:rPr>
        <w:t>L</w:t>
      </w:r>
      <w:r w:rsidR="00500A82" w:rsidRPr="00F41577">
        <w:rPr>
          <w:b/>
          <w:bCs/>
          <w:color w:val="auto"/>
        </w:rPr>
        <w:t xml:space="preserve"> E MÉTODOS</w:t>
      </w:r>
    </w:p>
    <w:p w14:paraId="2F46E113" w14:textId="77777777" w:rsidR="005713D3" w:rsidRPr="00F41577" w:rsidRDefault="005713D3" w:rsidP="005713D3">
      <w:pPr>
        <w:pStyle w:val="Default"/>
        <w:rPr>
          <w:b/>
          <w:bCs/>
          <w:color w:val="auto"/>
        </w:rPr>
      </w:pPr>
    </w:p>
    <w:p w14:paraId="4D357283" w14:textId="77777777" w:rsidR="00CE3C11" w:rsidRPr="00F41577" w:rsidRDefault="00500A82" w:rsidP="00CE3C11">
      <w:pPr>
        <w:pStyle w:val="Default"/>
        <w:jc w:val="both"/>
        <w:rPr>
          <w:bCs/>
          <w:color w:val="auto"/>
        </w:rPr>
      </w:pPr>
      <w:r w:rsidRPr="00F41577">
        <w:rPr>
          <w:bCs/>
          <w:color w:val="auto"/>
        </w:rPr>
        <w:t>Nesse item</w:t>
      </w:r>
      <w:r w:rsidR="00CE3C11" w:rsidRPr="00F41577">
        <w:rPr>
          <w:bCs/>
          <w:color w:val="auto"/>
        </w:rPr>
        <w:t xml:space="preserve"> será explicitado o tipo de estudo (relato de experiência, pesquisa concluída ou em andamento e estudo bibliográfico). Caso seja pesquisa de campo, indicar local, população, amostra, período, técnica e análise dos dados, enfim, todos os métodos utilizados para a realização do trabalho.</w:t>
      </w:r>
    </w:p>
    <w:p w14:paraId="1676F8EA" w14:textId="77777777" w:rsidR="00CE3C11" w:rsidRPr="00F41577" w:rsidRDefault="00CE3C11" w:rsidP="00CE3C11">
      <w:pPr>
        <w:pStyle w:val="Default"/>
        <w:jc w:val="both"/>
        <w:rPr>
          <w:bCs/>
          <w:color w:val="auto"/>
        </w:rPr>
      </w:pPr>
    </w:p>
    <w:p w14:paraId="6D37DD01" w14:textId="77777777" w:rsidR="005713D3" w:rsidRPr="00F41577" w:rsidRDefault="00A11E3B" w:rsidP="00FD64D3">
      <w:pPr>
        <w:pStyle w:val="Default"/>
        <w:jc w:val="both"/>
        <w:rPr>
          <w:b/>
          <w:bCs/>
          <w:color w:val="auto"/>
        </w:rPr>
      </w:pPr>
      <w:r w:rsidRPr="00F41577">
        <w:rPr>
          <w:b/>
          <w:bCs/>
          <w:color w:val="auto"/>
          <w:highlight w:val="yellow"/>
        </w:rPr>
        <w:t>3</w:t>
      </w:r>
      <w:r w:rsidR="005713D3" w:rsidRPr="00F41577">
        <w:rPr>
          <w:b/>
          <w:bCs/>
          <w:color w:val="auto"/>
          <w:highlight w:val="yellow"/>
        </w:rPr>
        <w:t xml:space="preserve"> REFERENCIAL TEÓRICO E DISCUSSÃO</w:t>
      </w:r>
      <w:r w:rsidR="000F5F08" w:rsidRPr="00F41577">
        <w:rPr>
          <w:b/>
          <w:bCs/>
          <w:color w:val="auto"/>
          <w:highlight w:val="yellow"/>
        </w:rPr>
        <w:t xml:space="preserve"> </w:t>
      </w:r>
      <w:r w:rsidR="00FD64D3" w:rsidRPr="00F41577">
        <w:rPr>
          <w:b/>
          <w:bCs/>
          <w:color w:val="auto"/>
          <w:highlight w:val="yellow"/>
        </w:rPr>
        <w:t xml:space="preserve">(para </w:t>
      </w:r>
      <w:r w:rsidR="00FD64D3" w:rsidRPr="00F41577">
        <w:rPr>
          <w:b/>
          <w:color w:val="auto"/>
          <w:highlight w:val="yellow"/>
        </w:rPr>
        <w:t>relato de experiência e pesquisa bibliográfica</w:t>
      </w:r>
      <w:r w:rsidR="00FD64D3" w:rsidRPr="00F41577">
        <w:rPr>
          <w:b/>
          <w:bCs/>
          <w:color w:val="auto"/>
          <w:highlight w:val="yellow"/>
        </w:rPr>
        <w:t xml:space="preserve">) e RESULTADOS E DISCUSSÃO </w:t>
      </w:r>
      <w:r w:rsidR="000F5F08" w:rsidRPr="00F41577">
        <w:rPr>
          <w:b/>
          <w:bCs/>
          <w:color w:val="auto"/>
          <w:highlight w:val="yellow"/>
        </w:rPr>
        <w:t>(</w:t>
      </w:r>
      <w:r w:rsidR="00FD64D3" w:rsidRPr="00F41577">
        <w:rPr>
          <w:b/>
          <w:bCs/>
          <w:color w:val="auto"/>
          <w:highlight w:val="yellow"/>
        </w:rPr>
        <w:t>para p</w:t>
      </w:r>
      <w:r w:rsidR="000F5F08" w:rsidRPr="00F41577">
        <w:rPr>
          <w:b/>
          <w:bCs/>
          <w:color w:val="auto"/>
          <w:highlight w:val="yellow"/>
        </w:rPr>
        <w:t xml:space="preserve">esquisa </w:t>
      </w:r>
      <w:r w:rsidR="00FD64D3" w:rsidRPr="00F41577">
        <w:rPr>
          <w:b/>
          <w:color w:val="auto"/>
          <w:highlight w:val="yellow"/>
        </w:rPr>
        <w:t>experimental/analítica)</w:t>
      </w:r>
    </w:p>
    <w:p w14:paraId="132671D1" w14:textId="77777777" w:rsidR="005713D3" w:rsidRPr="00F41577" w:rsidRDefault="005713D3" w:rsidP="005713D3">
      <w:pPr>
        <w:pStyle w:val="Default"/>
        <w:rPr>
          <w:b/>
          <w:bCs/>
          <w:color w:val="auto"/>
        </w:rPr>
      </w:pPr>
    </w:p>
    <w:p w14:paraId="44E91B8B" w14:textId="77777777" w:rsidR="00A53230" w:rsidRPr="00F41577" w:rsidRDefault="00FD64D3" w:rsidP="00A53230">
      <w:pPr>
        <w:pStyle w:val="Default"/>
        <w:spacing w:line="360" w:lineRule="auto"/>
        <w:jc w:val="both"/>
        <w:rPr>
          <w:bCs/>
          <w:color w:val="auto"/>
        </w:rPr>
      </w:pPr>
      <w:r w:rsidRPr="00F41577">
        <w:rPr>
          <w:bCs/>
          <w:color w:val="auto"/>
        </w:rPr>
        <w:t>Nesta sessão</w:t>
      </w:r>
      <w:r w:rsidR="006D2DD1" w:rsidRPr="00F41577">
        <w:rPr>
          <w:bCs/>
          <w:color w:val="auto"/>
        </w:rPr>
        <w:t xml:space="preserve"> (</w:t>
      </w:r>
      <w:r w:rsidR="00A53230" w:rsidRPr="00F41577">
        <w:rPr>
          <w:bCs/>
          <w:color w:val="auto"/>
        </w:rPr>
        <w:t xml:space="preserve">parte principal do </w:t>
      </w:r>
      <w:r w:rsidR="00B51467" w:rsidRPr="00F41577">
        <w:rPr>
          <w:bCs/>
          <w:color w:val="auto"/>
        </w:rPr>
        <w:t>TRABALHO</w:t>
      </w:r>
      <w:r w:rsidR="006D2DD1" w:rsidRPr="00F41577">
        <w:rPr>
          <w:bCs/>
          <w:color w:val="auto"/>
        </w:rPr>
        <w:t>)</w:t>
      </w:r>
      <w:r w:rsidR="00A53230" w:rsidRPr="00F41577">
        <w:rPr>
          <w:bCs/>
          <w:color w:val="auto"/>
        </w:rPr>
        <w:t xml:space="preserve">, o autor desenvolverá as ideias da pesquisa, </w:t>
      </w:r>
      <w:r w:rsidR="001F6610" w:rsidRPr="00F41577">
        <w:rPr>
          <w:bCs/>
          <w:color w:val="auto"/>
        </w:rPr>
        <w:t xml:space="preserve">sendo </w:t>
      </w:r>
      <w:r w:rsidR="00A53230" w:rsidRPr="00F41577">
        <w:rPr>
          <w:bCs/>
          <w:color w:val="auto"/>
        </w:rPr>
        <w:t>um espaço dedicado a responder perguntas, dúvidas e proposições apresentadas na Introdução do trabalho.</w:t>
      </w:r>
      <w:r w:rsidR="0092186C" w:rsidRPr="00F41577">
        <w:rPr>
          <w:bCs/>
          <w:color w:val="auto"/>
        </w:rPr>
        <w:t xml:space="preserve"> </w:t>
      </w:r>
      <w:r w:rsidR="00A53230" w:rsidRPr="00F41577">
        <w:rPr>
          <w:bCs/>
          <w:color w:val="auto"/>
        </w:rPr>
        <w:t>O autor deve fazer uma exposição e discussão das teorias que foram utilizadas para entender e esclarecer o problema, apresentadas e relacionadas com a investigação.</w:t>
      </w:r>
    </w:p>
    <w:p w14:paraId="3DD27B50" w14:textId="77777777" w:rsidR="00A53230" w:rsidRPr="00F41577" w:rsidRDefault="00A53230" w:rsidP="00A53230">
      <w:pPr>
        <w:pStyle w:val="Default"/>
        <w:spacing w:line="360" w:lineRule="auto"/>
        <w:jc w:val="both"/>
        <w:rPr>
          <w:bCs/>
          <w:color w:val="auto"/>
        </w:rPr>
      </w:pPr>
      <w:r w:rsidRPr="00F41577">
        <w:rPr>
          <w:bCs/>
          <w:color w:val="auto"/>
        </w:rPr>
        <w:t>A exposição dos argumentos deve ser apresentada de forma explicativa ou demonstrativa, através de proposições desenvolvidas na pesquisa, onde demonstre ter conhecimento da literatura básica do assunto.</w:t>
      </w:r>
      <w:r w:rsidR="0092186C" w:rsidRPr="00F41577">
        <w:rPr>
          <w:bCs/>
          <w:color w:val="auto"/>
        </w:rPr>
        <w:t xml:space="preserve"> </w:t>
      </w:r>
      <w:r w:rsidRPr="00F41577">
        <w:rPr>
          <w:bCs/>
          <w:color w:val="auto"/>
        </w:rPr>
        <w:t>Quando o</w:t>
      </w:r>
      <w:r w:rsidR="008E4690" w:rsidRPr="00F41577">
        <w:rPr>
          <w:bCs/>
          <w:color w:val="auto"/>
        </w:rPr>
        <w:t xml:space="preserve"> trabalho inclui</w:t>
      </w:r>
      <w:r w:rsidRPr="00F41577">
        <w:rPr>
          <w:bCs/>
          <w:color w:val="auto"/>
        </w:rPr>
        <w:t xml:space="preserve"> pesquisa descritiva apresentam-se os resultados desenvolvidos na coleta dos dados através das entrevistas, observações, questionários, entre outras técnicas.</w:t>
      </w:r>
    </w:p>
    <w:p w14:paraId="4ED18168" w14:textId="77777777" w:rsidR="00A53230" w:rsidRPr="00F41577" w:rsidRDefault="00FD64D3" w:rsidP="00A53230">
      <w:pPr>
        <w:pStyle w:val="Default"/>
        <w:spacing w:line="360" w:lineRule="auto"/>
        <w:jc w:val="both"/>
        <w:rPr>
          <w:bCs/>
          <w:color w:val="auto"/>
        </w:rPr>
      </w:pPr>
      <w:r w:rsidRPr="00F41577">
        <w:rPr>
          <w:bCs/>
          <w:color w:val="auto"/>
        </w:rPr>
        <w:lastRenderedPageBreak/>
        <w:t xml:space="preserve">O </w:t>
      </w:r>
      <w:r w:rsidR="00F03E66" w:rsidRPr="00F41577">
        <w:rPr>
          <w:bCs/>
          <w:color w:val="auto"/>
        </w:rPr>
        <w:t>título da sessão que o autor escolher</w:t>
      </w:r>
      <w:r w:rsidR="006D2DD1" w:rsidRPr="00F41577">
        <w:rPr>
          <w:bCs/>
          <w:color w:val="auto"/>
        </w:rPr>
        <w:t>,</w:t>
      </w:r>
      <w:r w:rsidR="00F03E66" w:rsidRPr="00F41577">
        <w:rPr>
          <w:bCs/>
          <w:color w:val="auto"/>
        </w:rPr>
        <w:t xml:space="preserve"> de acordo com a abordagem do objeto de pesquisa e tema,</w:t>
      </w:r>
      <w:r w:rsidRPr="00F41577">
        <w:rPr>
          <w:bCs/>
          <w:color w:val="auto"/>
        </w:rPr>
        <w:t xml:space="preserve"> deve</w:t>
      </w:r>
      <w:r w:rsidR="00F03E66" w:rsidRPr="00F41577">
        <w:rPr>
          <w:bCs/>
          <w:color w:val="auto"/>
        </w:rPr>
        <w:t xml:space="preserve"> utiliza</w:t>
      </w:r>
      <w:r w:rsidRPr="00F41577">
        <w:rPr>
          <w:bCs/>
          <w:color w:val="auto"/>
        </w:rPr>
        <w:t>r</w:t>
      </w:r>
      <w:r w:rsidR="00F03E66" w:rsidRPr="00F41577">
        <w:rPr>
          <w:bCs/>
          <w:color w:val="auto"/>
        </w:rPr>
        <w:t xml:space="preserve"> a seguinte formatação</w:t>
      </w:r>
      <w:r w:rsidR="00DE22FF" w:rsidRPr="00F41577">
        <w:rPr>
          <w:bCs/>
          <w:color w:val="auto"/>
        </w:rPr>
        <w:t xml:space="preserve"> </w:t>
      </w:r>
      <w:r w:rsidR="00DE22FF" w:rsidRPr="00F41577">
        <w:rPr>
          <w:bCs/>
          <w:color w:val="auto"/>
          <w:highlight w:val="yellow"/>
        </w:rPr>
        <w:t>(ABNT 6027, 2013)</w:t>
      </w:r>
      <w:r w:rsidRPr="00F41577">
        <w:rPr>
          <w:bCs/>
          <w:color w:val="auto"/>
          <w:highlight w:val="yellow"/>
        </w:rPr>
        <w:t>:</w:t>
      </w:r>
      <w:r w:rsidR="00F03E66" w:rsidRPr="00F41577">
        <w:rPr>
          <w:bCs/>
          <w:color w:val="auto"/>
        </w:rPr>
        <w:t xml:space="preserve"> </w:t>
      </w:r>
    </w:p>
    <w:p w14:paraId="565E4859" w14:textId="77777777" w:rsidR="00F03E66" w:rsidRPr="00F41577" w:rsidRDefault="00F03E66" w:rsidP="00F03E66">
      <w:pPr>
        <w:autoSpaceDE w:val="0"/>
        <w:autoSpaceDN w:val="0"/>
        <w:adjustRightInd w:val="0"/>
        <w:spacing w:after="0" w:line="240" w:lineRule="auto"/>
        <w:rPr>
          <w:rFonts w:ascii="Times New Roman" w:hAnsi="Times New Roman" w:cs="Times New Roman"/>
          <w:b/>
          <w:bCs/>
          <w:sz w:val="23"/>
          <w:szCs w:val="23"/>
        </w:rPr>
      </w:pPr>
    </w:p>
    <w:p w14:paraId="7A0A68CD" w14:textId="77777777" w:rsidR="00F03E66" w:rsidRPr="00F41577" w:rsidRDefault="00F03E66" w:rsidP="00F03E66">
      <w:pPr>
        <w:autoSpaceDE w:val="0"/>
        <w:autoSpaceDN w:val="0"/>
        <w:adjustRightInd w:val="0"/>
        <w:spacing w:after="0" w:line="240" w:lineRule="auto"/>
        <w:rPr>
          <w:rFonts w:ascii="Times New Roman" w:hAnsi="Times New Roman" w:cs="Times New Roman"/>
          <w:sz w:val="23"/>
          <w:szCs w:val="23"/>
        </w:rPr>
      </w:pPr>
      <w:r w:rsidRPr="00F41577">
        <w:rPr>
          <w:rFonts w:ascii="Times New Roman" w:hAnsi="Times New Roman" w:cs="Times New Roman"/>
          <w:b/>
          <w:bCs/>
          <w:sz w:val="23"/>
          <w:szCs w:val="23"/>
        </w:rPr>
        <w:t xml:space="preserve">1 SEÇÃO PRIMÁRIA </w:t>
      </w:r>
      <w:r w:rsidRPr="00F41577">
        <w:rPr>
          <w:rFonts w:ascii="Times New Roman" w:hAnsi="Times New Roman" w:cs="Times New Roman"/>
          <w:sz w:val="23"/>
          <w:szCs w:val="23"/>
        </w:rPr>
        <w:t>(</w:t>
      </w:r>
      <w:r w:rsidRPr="00F41577">
        <w:rPr>
          <w:rFonts w:ascii="Times New Roman" w:hAnsi="Times New Roman" w:cs="Times New Roman"/>
          <w:b/>
          <w:bCs/>
          <w:sz w:val="23"/>
          <w:szCs w:val="23"/>
        </w:rPr>
        <w:t>NEGRITO, MAIÚSCULO</w:t>
      </w:r>
      <w:r w:rsidRPr="00F41577">
        <w:rPr>
          <w:rFonts w:ascii="Times New Roman" w:hAnsi="Times New Roman" w:cs="Times New Roman"/>
          <w:sz w:val="23"/>
          <w:szCs w:val="23"/>
        </w:rPr>
        <w:t xml:space="preserve">) </w:t>
      </w:r>
    </w:p>
    <w:p w14:paraId="7C6384F1" w14:textId="77777777" w:rsidR="00F03E66" w:rsidRPr="00F41577" w:rsidRDefault="00F03E66" w:rsidP="00F03E66">
      <w:pPr>
        <w:autoSpaceDE w:val="0"/>
        <w:autoSpaceDN w:val="0"/>
        <w:adjustRightInd w:val="0"/>
        <w:spacing w:after="0" w:line="240" w:lineRule="auto"/>
        <w:rPr>
          <w:rFonts w:ascii="Times New Roman" w:hAnsi="Times New Roman" w:cs="Times New Roman"/>
          <w:sz w:val="23"/>
          <w:szCs w:val="23"/>
        </w:rPr>
      </w:pPr>
      <w:r w:rsidRPr="00F41577">
        <w:rPr>
          <w:rFonts w:ascii="Times New Roman" w:hAnsi="Times New Roman" w:cs="Times New Roman"/>
          <w:sz w:val="23"/>
          <w:szCs w:val="23"/>
        </w:rPr>
        <w:t xml:space="preserve">1.1 SEÇÃO SECUNDÁRIA (SEM NEGRITO, MAIÚSCULO) </w:t>
      </w:r>
    </w:p>
    <w:p w14:paraId="10F01727" w14:textId="77777777" w:rsidR="00F03E66" w:rsidRPr="00F41577" w:rsidRDefault="00F03E66" w:rsidP="00F03E66">
      <w:pPr>
        <w:autoSpaceDE w:val="0"/>
        <w:autoSpaceDN w:val="0"/>
        <w:adjustRightInd w:val="0"/>
        <w:spacing w:after="0" w:line="240" w:lineRule="auto"/>
        <w:rPr>
          <w:rFonts w:ascii="Times New Roman" w:hAnsi="Times New Roman" w:cs="Times New Roman"/>
          <w:sz w:val="23"/>
          <w:szCs w:val="23"/>
        </w:rPr>
      </w:pPr>
      <w:r w:rsidRPr="00F41577">
        <w:rPr>
          <w:rFonts w:ascii="Times New Roman" w:hAnsi="Times New Roman" w:cs="Times New Roman"/>
          <w:sz w:val="23"/>
          <w:szCs w:val="23"/>
        </w:rPr>
        <w:t xml:space="preserve">1.1.1 </w:t>
      </w:r>
      <w:r w:rsidRPr="00F41577">
        <w:rPr>
          <w:rFonts w:ascii="Times New Roman" w:hAnsi="Times New Roman" w:cs="Times New Roman"/>
          <w:b/>
          <w:bCs/>
          <w:sz w:val="23"/>
          <w:szCs w:val="23"/>
        </w:rPr>
        <w:t xml:space="preserve">Seção terciária </w:t>
      </w:r>
      <w:r w:rsidRPr="00F41577">
        <w:rPr>
          <w:rFonts w:ascii="Times New Roman" w:hAnsi="Times New Roman" w:cs="Times New Roman"/>
          <w:sz w:val="23"/>
          <w:szCs w:val="23"/>
        </w:rPr>
        <w:t>(</w:t>
      </w:r>
      <w:r w:rsidRPr="00F41577">
        <w:rPr>
          <w:rFonts w:ascii="Times New Roman" w:hAnsi="Times New Roman" w:cs="Times New Roman"/>
          <w:b/>
          <w:bCs/>
          <w:sz w:val="23"/>
          <w:szCs w:val="23"/>
        </w:rPr>
        <w:t xml:space="preserve">negrito, minúsculo) </w:t>
      </w:r>
    </w:p>
    <w:p w14:paraId="65B4E18C" w14:textId="77777777" w:rsidR="00F03E66" w:rsidRPr="00F41577" w:rsidRDefault="00F03E66" w:rsidP="00F03E66">
      <w:pPr>
        <w:autoSpaceDE w:val="0"/>
        <w:autoSpaceDN w:val="0"/>
        <w:adjustRightInd w:val="0"/>
        <w:spacing w:after="0" w:line="240" w:lineRule="auto"/>
        <w:rPr>
          <w:rFonts w:ascii="Times New Roman" w:hAnsi="Times New Roman" w:cs="Times New Roman"/>
          <w:sz w:val="23"/>
          <w:szCs w:val="23"/>
        </w:rPr>
      </w:pPr>
      <w:r w:rsidRPr="00F41577">
        <w:rPr>
          <w:rFonts w:ascii="Times New Roman" w:hAnsi="Times New Roman" w:cs="Times New Roman"/>
          <w:sz w:val="23"/>
          <w:szCs w:val="23"/>
        </w:rPr>
        <w:t xml:space="preserve">1.1.1.1 Seção quaternária (sem negrito, minúsculo) </w:t>
      </w:r>
    </w:p>
    <w:p w14:paraId="673DA268" w14:textId="77777777" w:rsidR="00DE22FF" w:rsidRPr="00F41577" w:rsidRDefault="00DE22FF" w:rsidP="00DE22FF">
      <w:pPr>
        <w:autoSpaceDE w:val="0"/>
        <w:autoSpaceDN w:val="0"/>
        <w:adjustRightInd w:val="0"/>
        <w:spacing w:after="0" w:line="240" w:lineRule="auto"/>
        <w:rPr>
          <w:rFonts w:ascii="Times New Roman" w:hAnsi="Times New Roman" w:cs="Times New Roman"/>
          <w:sz w:val="23"/>
          <w:szCs w:val="23"/>
        </w:rPr>
      </w:pPr>
      <w:r w:rsidRPr="00F41577">
        <w:rPr>
          <w:rFonts w:ascii="Times New Roman" w:hAnsi="Times New Roman" w:cs="Times New Roman"/>
          <w:sz w:val="23"/>
          <w:szCs w:val="23"/>
        </w:rPr>
        <w:t xml:space="preserve">1.1.1.1.1 </w:t>
      </w:r>
      <w:r w:rsidRPr="00F41577">
        <w:rPr>
          <w:rFonts w:ascii="Times New Roman" w:hAnsi="Times New Roman" w:cs="Times New Roman"/>
          <w:i/>
          <w:sz w:val="23"/>
          <w:szCs w:val="23"/>
        </w:rPr>
        <w:t>Seção quaternária (sem negrito, minúsculo)</w:t>
      </w:r>
      <w:r w:rsidRPr="00F41577">
        <w:rPr>
          <w:rFonts w:ascii="Times New Roman" w:hAnsi="Times New Roman" w:cs="Times New Roman"/>
          <w:sz w:val="23"/>
          <w:szCs w:val="23"/>
        </w:rPr>
        <w:t xml:space="preserve"> </w:t>
      </w:r>
    </w:p>
    <w:p w14:paraId="428C54DC" w14:textId="77777777" w:rsidR="00A53230" w:rsidRPr="00F41577" w:rsidRDefault="00A53230" w:rsidP="00A53230">
      <w:pPr>
        <w:pStyle w:val="Default"/>
        <w:spacing w:line="360" w:lineRule="auto"/>
        <w:jc w:val="both"/>
        <w:rPr>
          <w:bCs/>
          <w:color w:val="auto"/>
        </w:rPr>
      </w:pPr>
    </w:p>
    <w:p w14:paraId="1CA0570A" w14:textId="77777777" w:rsidR="001F6610" w:rsidRPr="00F41577" w:rsidRDefault="008B52A5" w:rsidP="00A53230">
      <w:pPr>
        <w:pStyle w:val="Default"/>
        <w:spacing w:line="360" w:lineRule="auto"/>
        <w:jc w:val="both"/>
        <w:rPr>
          <w:color w:val="auto"/>
          <w:sz w:val="23"/>
          <w:szCs w:val="23"/>
        </w:rPr>
      </w:pPr>
      <w:r w:rsidRPr="00F41577">
        <w:rPr>
          <w:color w:val="auto"/>
          <w:sz w:val="23"/>
          <w:szCs w:val="23"/>
          <w:highlight w:val="yellow"/>
        </w:rPr>
        <w:t>As citações d</w:t>
      </w:r>
      <w:r w:rsidR="001F6610" w:rsidRPr="00F41577">
        <w:rPr>
          <w:color w:val="auto"/>
          <w:sz w:val="23"/>
          <w:szCs w:val="23"/>
          <w:highlight w:val="yellow"/>
        </w:rPr>
        <w:t>evem ser formatadas segundo a ABNT</w:t>
      </w:r>
      <w:r w:rsidR="00F43DE2" w:rsidRPr="00F41577">
        <w:rPr>
          <w:color w:val="auto"/>
          <w:sz w:val="23"/>
          <w:szCs w:val="23"/>
          <w:highlight w:val="yellow"/>
        </w:rPr>
        <w:t xml:space="preserve"> </w:t>
      </w:r>
      <w:r w:rsidR="001F6610" w:rsidRPr="00F41577">
        <w:rPr>
          <w:color w:val="auto"/>
          <w:sz w:val="23"/>
          <w:szCs w:val="23"/>
          <w:highlight w:val="yellow"/>
        </w:rPr>
        <w:t>10520 (2023)</w:t>
      </w:r>
      <w:r w:rsidR="00F43789" w:rsidRPr="00F41577">
        <w:rPr>
          <w:color w:val="auto"/>
          <w:sz w:val="23"/>
          <w:szCs w:val="23"/>
        </w:rPr>
        <w:t>, conforme as instruções a seguir:</w:t>
      </w:r>
    </w:p>
    <w:p w14:paraId="4E37C950" w14:textId="77777777" w:rsidR="00F43789" w:rsidRPr="00F41577" w:rsidRDefault="00F43789" w:rsidP="000C2620">
      <w:pPr>
        <w:shd w:val="clear" w:color="auto" w:fill="FFFFFF"/>
        <w:spacing w:before="100" w:beforeAutospacing="1" w:after="100" w:afterAutospacing="1" w:line="360" w:lineRule="auto"/>
        <w:jc w:val="both"/>
        <w:rPr>
          <w:rFonts w:ascii="Times New Roman" w:eastAsia="Times New Roman" w:hAnsi="Times New Roman" w:cs="Times New Roman"/>
          <w:sz w:val="23"/>
          <w:szCs w:val="23"/>
          <w:lang w:eastAsia="pt-BR"/>
        </w:rPr>
      </w:pPr>
      <w:r w:rsidRPr="00F41577">
        <w:rPr>
          <w:rFonts w:ascii="Times New Roman" w:eastAsia="Times New Roman" w:hAnsi="Times New Roman" w:cs="Times New Roman"/>
          <w:sz w:val="23"/>
          <w:szCs w:val="23"/>
          <w:lang w:eastAsia="pt-BR"/>
        </w:rPr>
        <w:t>- O ponto final, separando a fonte da referida citação deve vir após a fonte, ao final da citação incluindo a fonte citada.</w:t>
      </w:r>
      <w:r w:rsidR="005A4850" w:rsidRPr="00F41577">
        <w:rPr>
          <w:rFonts w:ascii="Times New Roman" w:eastAsia="Times New Roman" w:hAnsi="Times New Roman" w:cs="Times New Roman"/>
          <w:sz w:val="23"/>
          <w:szCs w:val="23"/>
          <w:lang w:eastAsia="pt-BR"/>
        </w:rPr>
        <w:t xml:space="preserve"> EXEMPLO: “a inteligência artificial tem sido am</w:t>
      </w:r>
      <w:r w:rsidR="00BD1EB2" w:rsidRPr="00F41577">
        <w:rPr>
          <w:rFonts w:ascii="Times New Roman" w:eastAsia="Times New Roman" w:hAnsi="Times New Roman" w:cs="Times New Roman"/>
          <w:sz w:val="23"/>
          <w:szCs w:val="23"/>
          <w:lang w:eastAsia="pt-BR"/>
        </w:rPr>
        <w:t>plamente utilizada em diversos setores, incluindo a medicina, manufatura e educação (Silva, 2023, p.67)</w:t>
      </w:r>
    </w:p>
    <w:p w14:paraId="4D32E21F" w14:textId="77777777" w:rsidR="00F43789" w:rsidRPr="00F41577" w:rsidRDefault="00F43789" w:rsidP="000C2620">
      <w:pPr>
        <w:shd w:val="clear" w:color="auto" w:fill="FFFFFF"/>
        <w:spacing w:before="100" w:beforeAutospacing="1" w:after="100" w:afterAutospacing="1" w:line="360" w:lineRule="auto"/>
        <w:jc w:val="both"/>
        <w:rPr>
          <w:rFonts w:ascii="Times New Roman" w:eastAsia="Times New Roman" w:hAnsi="Times New Roman" w:cs="Times New Roman"/>
          <w:sz w:val="23"/>
          <w:szCs w:val="23"/>
          <w:lang w:eastAsia="pt-BR"/>
        </w:rPr>
      </w:pPr>
    </w:p>
    <w:p w14:paraId="341993DB" w14:textId="4FE739E8" w:rsidR="00F43789" w:rsidRPr="00F41577" w:rsidRDefault="00F43789" w:rsidP="000C2620">
      <w:pPr>
        <w:pStyle w:val="NormalWeb"/>
        <w:spacing w:line="360" w:lineRule="auto"/>
        <w:jc w:val="both"/>
        <w:rPr>
          <w:sz w:val="23"/>
          <w:szCs w:val="23"/>
        </w:rPr>
      </w:pPr>
      <w:r w:rsidRPr="00F41577">
        <w:rPr>
          <w:sz w:val="23"/>
          <w:szCs w:val="23"/>
        </w:rPr>
        <w:t>- Para citações de pessoa física, o nome do autor deve ser apresentado em letras maiúsculas e minúsculas</w:t>
      </w:r>
      <w:r w:rsidR="00BD1EB2" w:rsidRPr="00F41577">
        <w:rPr>
          <w:sz w:val="23"/>
          <w:szCs w:val="23"/>
        </w:rPr>
        <w:t>. EX: “</w:t>
      </w:r>
      <w:r w:rsidR="0092626D" w:rsidRPr="00F41577">
        <w:rPr>
          <w:sz w:val="23"/>
          <w:szCs w:val="23"/>
          <w:shd w:val="clear" w:color="auto" w:fill="FFFFFF"/>
        </w:rPr>
        <w:t xml:space="preserve">Entre </w:t>
      </w:r>
      <w:proofErr w:type="gramStart"/>
      <w:r w:rsidR="0092626D" w:rsidRPr="00F41577">
        <w:rPr>
          <w:sz w:val="23"/>
          <w:szCs w:val="23"/>
          <w:shd w:val="clear" w:color="auto" w:fill="FFFFFF"/>
        </w:rPr>
        <w:t>os</w:t>
      </w:r>
      <w:r w:rsidR="00BD1EB2" w:rsidRPr="00F41577">
        <w:rPr>
          <w:sz w:val="23"/>
          <w:szCs w:val="23"/>
          <w:shd w:val="clear" w:color="auto" w:fill="FFFFFF"/>
        </w:rPr>
        <w:t xml:space="preserve">  diferentes</w:t>
      </w:r>
      <w:proofErr w:type="gramEnd"/>
      <w:r w:rsidR="00BD1EB2" w:rsidRPr="00F41577">
        <w:rPr>
          <w:sz w:val="23"/>
          <w:szCs w:val="23"/>
          <w:shd w:val="clear" w:color="auto" w:fill="FFFFFF"/>
        </w:rPr>
        <w:t xml:space="preserve">  parâmetros  climáticos  que auxiliam na gestão da água destaca-se a evapotranspiração, que é largamente utilizada como critério de demanda hídrica em diferentes áreas, como ecologia, meteorologia, agronomia e hidrologia (Xiang </w:t>
      </w:r>
      <w:r w:rsidR="00BD1EB2" w:rsidRPr="00F41577">
        <w:rPr>
          <w:i/>
          <w:sz w:val="23"/>
          <w:szCs w:val="23"/>
          <w:shd w:val="clear" w:color="auto" w:fill="FFFFFF"/>
        </w:rPr>
        <w:t>et al</w:t>
      </w:r>
      <w:r w:rsidR="00BD1EB2" w:rsidRPr="00F41577">
        <w:rPr>
          <w:sz w:val="23"/>
          <w:szCs w:val="23"/>
          <w:shd w:val="clear" w:color="auto" w:fill="FFFFFF"/>
        </w:rPr>
        <w:t>., 2020).</w:t>
      </w:r>
      <w:r w:rsidRPr="00F41577">
        <w:rPr>
          <w:sz w:val="23"/>
          <w:szCs w:val="23"/>
        </w:rPr>
        <w:t xml:space="preserve"> </w:t>
      </w:r>
    </w:p>
    <w:p w14:paraId="544A152B" w14:textId="77777777" w:rsidR="00F43789" w:rsidRPr="00F41577" w:rsidRDefault="00F43789" w:rsidP="000C2620">
      <w:pPr>
        <w:shd w:val="clear" w:color="auto" w:fill="FFFFFF"/>
        <w:spacing w:before="100" w:beforeAutospacing="1" w:after="100" w:afterAutospacing="1" w:line="360" w:lineRule="auto"/>
        <w:jc w:val="both"/>
        <w:rPr>
          <w:rFonts w:ascii="Times New Roman" w:eastAsia="Times New Roman" w:hAnsi="Times New Roman" w:cs="Times New Roman"/>
          <w:sz w:val="23"/>
          <w:szCs w:val="23"/>
          <w:lang w:eastAsia="pt-BR"/>
        </w:rPr>
      </w:pPr>
      <w:r w:rsidRPr="00F41577">
        <w:rPr>
          <w:rFonts w:ascii="Times New Roman" w:hAnsi="Times New Roman" w:cs="Times New Roman"/>
          <w:bCs/>
          <w:sz w:val="23"/>
          <w:szCs w:val="23"/>
        </w:rPr>
        <w:t xml:space="preserve">-  </w:t>
      </w:r>
      <w:r w:rsidRPr="00F41577">
        <w:rPr>
          <w:rFonts w:ascii="Times New Roman" w:eastAsia="Times New Roman" w:hAnsi="Times New Roman" w:cs="Times New Roman"/>
          <w:sz w:val="23"/>
          <w:szCs w:val="23"/>
          <w:lang w:eastAsia="pt-BR"/>
        </w:rPr>
        <w:t xml:space="preserve">Para citações de fontes de autoria jurídica deverá ser aplicada </w:t>
      </w:r>
      <w:proofErr w:type="gramStart"/>
      <w:r w:rsidRPr="00F41577">
        <w:rPr>
          <w:rFonts w:ascii="Times New Roman" w:eastAsia="Times New Roman" w:hAnsi="Times New Roman" w:cs="Times New Roman"/>
          <w:sz w:val="23"/>
          <w:szCs w:val="23"/>
          <w:lang w:eastAsia="pt-BR"/>
        </w:rPr>
        <w:t>pela referente</w:t>
      </w:r>
      <w:proofErr w:type="gramEnd"/>
      <w:r w:rsidRPr="00F41577">
        <w:rPr>
          <w:rFonts w:ascii="Times New Roman" w:eastAsia="Times New Roman" w:hAnsi="Times New Roman" w:cs="Times New Roman"/>
          <w:sz w:val="23"/>
          <w:szCs w:val="23"/>
          <w:lang w:eastAsia="pt-BR"/>
        </w:rPr>
        <w:t xml:space="preserve"> sigla (em letras maiúsculas) ou nome completo (em letras maiúsculas e minúsculas). Também deve-se observar que escolhida uma forma de apresentação, esta deve seguir por todo o documento. Nas referências a forma (sigla ou nome completo), deve ser apresentado como escolhido durante o texto.</w:t>
      </w:r>
      <w:r w:rsidR="000C2620" w:rsidRPr="00F41577">
        <w:rPr>
          <w:rFonts w:ascii="Times New Roman" w:eastAsia="Times New Roman" w:hAnsi="Times New Roman" w:cs="Times New Roman"/>
          <w:sz w:val="23"/>
          <w:szCs w:val="23"/>
          <w:lang w:eastAsia="pt-BR"/>
        </w:rPr>
        <w:t xml:space="preserve"> EX: “Segundo a ABNT (2023), a atualização nas normas servem para a padronização das citações em trabalhos acadêmicos.”; “Segundo a Associação Brasileira de Normas Técnicas (2023), a atualização nas normas servem para a padronização das citações em trabalhos acadêmicos”; “A atualização nas normas servem para a padronização das citações em trabalhos acadêmicos (ABNT, 2023)”; ou “A atualização nas normas servem para a padronização das citações em trabalhos acadêmicos (Associação Brasileira de Normas Técnicas, 2023)</w:t>
      </w:r>
    </w:p>
    <w:p w14:paraId="391AFFF1" w14:textId="77777777" w:rsidR="00BD1EB2" w:rsidRPr="00F41577" w:rsidRDefault="00F43789" w:rsidP="000C2620">
      <w:pPr>
        <w:shd w:val="clear" w:color="auto" w:fill="FFFFFF"/>
        <w:spacing w:before="100" w:beforeAutospacing="1" w:after="100" w:afterAutospacing="1" w:line="360" w:lineRule="auto"/>
        <w:jc w:val="both"/>
        <w:rPr>
          <w:rFonts w:ascii="Times New Roman" w:hAnsi="Times New Roman" w:cs="Times New Roman"/>
          <w:sz w:val="23"/>
          <w:szCs w:val="23"/>
        </w:rPr>
      </w:pPr>
      <w:r w:rsidRPr="00F41577">
        <w:rPr>
          <w:rFonts w:ascii="Times New Roman" w:eastAsia="Times New Roman" w:hAnsi="Times New Roman" w:cs="Times New Roman"/>
          <w:sz w:val="23"/>
          <w:szCs w:val="23"/>
          <w:lang w:eastAsia="pt-BR"/>
        </w:rPr>
        <w:lastRenderedPageBreak/>
        <w:t xml:space="preserve">- </w:t>
      </w:r>
      <w:r w:rsidR="00BD1EB2" w:rsidRPr="00F41577">
        <w:rPr>
          <w:rFonts w:ascii="Times New Roman" w:eastAsia="Times New Roman" w:hAnsi="Times New Roman" w:cs="Times New Roman"/>
          <w:sz w:val="23"/>
          <w:szCs w:val="23"/>
          <w:lang w:eastAsia="pt-BR"/>
        </w:rPr>
        <w:t>Para fontes jurídicas, de autoria governamental, deve-se apresentar pela jurisdição ou nome do órgão superior, em letras maiúsculas e minúsculas. Ex</w:t>
      </w:r>
      <w:r w:rsidR="000C2620" w:rsidRPr="00F41577">
        <w:rPr>
          <w:rFonts w:ascii="Times New Roman" w:eastAsia="Times New Roman" w:hAnsi="Times New Roman" w:cs="Times New Roman"/>
          <w:sz w:val="23"/>
          <w:szCs w:val="23"/>
          <w:lang w:eastAsia="pt-BR"/>
        </w:rPr>
        <w:t>.</w:t>
      </w:r>
      <w:r w:rsidR="00BD1EB2" w:rsidRPr="00F41577">
        <w:rPr>
          <w:rFonts w:ascii="Times New Roman" w:eastAsia="Times New Roman" w:hAnsi="Times New Roman" w:cs="Times New Roman"/>
          <w:sz w:val="23"/>
          <w:szCs w:val="23"/>
          <w:lang w:eastAsia="pt-BR"/>
        </w:rPr>
        <w:t xml:space="preserve"> (Antes</w:t>
      </w:r>
      <w:r w:rsidR="00BD1EB2" w:rsidRPr="00F41577">
        <w:rPr>
          <w:rFonts w:ascii="Times New Roman" w:hAnsi="Times New Roman" w:cs="Times New Roman"/>
          <w:sz w:val="23"/>
          <w:szCs w:val="23"/>
        </w:rPr>
        <w:t>. Companhia Nacional do Abastecimento [CONAB],</w:t>
      </w:r>
      <w:r w:rsidR="00BD1EB2" w:rsidRPr="00F41577">
        <w:rPr>
          <w:rFonts w:ascii="Times New Roman" w:eastAsia="Times New Roman" w:hAnsi="Times New Roman" w:cs="Times New Roman"/>
          <w:sz w:val="23"/>
          <w:szCs w:val="23"/>
          <w:lang w:eastAsia="pt-BR"/>
        </w:rPr>
        <w:t xml:space="preserve"> agora “Brasil”</w:t>
      </w:r>
      <w:r w:rsidR="000C2620" w:rsidRPr="00F41577">
        <w:rPr>
          <w:rFonts w:ascii="Times New Roman" w:eastAsia="Times New Roman" w:hAnsi="Times New Roman" w:cs="Times New Roman"/>
          <w:sz w:val="23"/>
          <w:szCs w:val="23"/>
          <w:lang w:eastAsia="pt-BR"/>
        </w:rPr>
        <w:t xml:space="preserve">: </w:t>
      </w:r>
      <w:r w:rsidR="00BD1EB2" w:rsidRPr="00F41577">
        <w:rPr>
          <w:rFonts w:ascii="Times New Roman" w:hAnsi="Times New Roman" w:cs="Times New Roman"/>
          <w:sz w:val="23"/>
          <w:szCs w:val="23"/>
        </w:rPr>
        <w:t>“ A mesorregião Extremo Oeste Baiano, é um polo de produção agrícola de grande importância nacional, onde encontram-se extensas áreas de produção de soja e algodão (Brasil, 2023)</w:t>
      </w:r>
    </w:p>
    <w:p w14:paraId="5BD99AEA" w14:textId="77777777" w:rsidR="005A4850" w:rsidRPr="00F41577" w:rsidRDefault="005A4850" w:rsidP="000C2620">
      <w:pPr>
        <w:shd w:val="clear" w:color="auto" w:fill="FFFFFF"/>
        <w:spacing w:before="100" w:beforeAutospacing="1" w:after="100" w:afterAutospacing="1" w:line="360" w:lineRule="auto"/>
        <w:jc w:val="both"/>
        <w:rPr>
          <w:rFonts w:ascii="Times New Roman" w:eastAsia="Times New Roman" w:hAnsi="Times New Roman" w:cs="Times New Roman"/>
          <w:sz w:val="23"/>
          <w:szCs w:val="23"/>
          <w:lang w:eastAsia="pt-BR"/>
        </w:rPr>
      </w:pPr>
      <w:r w:rsidRPr="00F41577">
        <w:rPr>
          <w:rFonts w:ascii="Times New Roman" w:hAnsi="Times New Roman" w:cs="Times New Roman"/>
          <w:bCs/>
          <w:sz w:val="23"/>
          <w:szCs w:val="23"/>
        </w:rPr>
        <w:t xml:space="preserve">- </w:t>
      </w:r>
      <w:r w:rsidRPr="00F41577">
        <w:rPr>
          <w:rFonts w:ascii="Times New Roman" w:eastAsia="Times New Roman" w:hAnsi="Times New Roman" w:cs="Times New Roman"/>
          <w:sz w:val="23"/>
          <w:szCs w:val="23"/>
          <w:lang w:eastAsia="pt-BR"/>
        </w:rPr>
        <w:t>Nas palavras de língua latina, aplica-se o itálico (</w:t>
      </w:r>
      <w:r w:rsidRPr="00F41577">
        <w:rPr>
          <w:rFonts w:ascii="Times New Roman" w:eastAsia="Times New Roman" w:hAnsi="Times New Roman" w:cs="Times New Roman"/>
          <w:i/>
          <w:iCs/>
          <w:sz w:val="23"/>
          <w:szCs w:val="23"/>
          <w:lang w:eastAsia="pt-BR"/>
        </w:rPr>
        <w:t>et al.</w:t>
      </w:r>
      <w:r w:rsidRPr="00F41577">
        <w:rPr>
          <w:rFonts w:ascii="Times New Roman" w:eastAsia="Times New Roman" w:hAnsi="Times New Roman" w:cs="Times New Roman"/>
          <w:sz w:val="23"/>
          <w:szCs w:val="23"/>
          <w:lang w:eastAsia="pt-BR"/>
        </w:rPr>
        <w:t>, </w:t>
      </w:r>
      <w:r w:rsidRPr="00F41577">
        <w:rPr>
          <w:rFonts w:ascii="Times New Roman" w:eastAsia="Times New Roman" w:hAnsi="Times New Roman" w:cs="Times New Roman"/>
          <w:i/>
          <w:iCs/>
          <w:sz w:val="23"/>
          <w:szCs w:val="23"/>
          <w:lang w:eastAsia="pt-BR"/>
        </w:rPr>
        <w:t>op. cit</w:t>
      </w:r>
      <w:r w:rsidRPr="00F41577">
        <w:rPr>
          <w:rFonts w:ascii="Times New Roman" w:eastAsia="Times New Roman" w:hAnsi="Times New Roman" w:cs="Times New Roman"/>
          <w:sz w:val="23"/>
          <w:szCs w:val="23"/>
          <w:lang w:eastAsia="pt-BR"/>
        </w:rPr>
        <w:t>. e </w:t>
      </w:r>
      <w:r w:rsidRPr="00F41577">
        <w:rPr>
          <w:rFonts w:ascii="Times New Roman" w:eastAsia="Times New Roman" w:hAnsi="Times New Roman" w:cs="Times New Roman"/>
          <w:i/>
          <w:iCs/>
          <w:sz w:val="23"/>
          <w:szCs w:val="23"/>
          <w:lang w:eastAsia="pt-BR"/>
        </w:rPr>
        <w:t>apud</w:t>
      </w:r>
      <w:r w:rsidRPr="00F41577">
        <w:rPr>
          <w:rFonts w:ascii="Times New Roman" w:eastAsia="Times New Roman" w:hAnsi="Times New Roman" w:cs="Times New Roman"/>
          <w:sz w:val="23"/>
          <w:szCs w:val="23"/>
          <w:lang w:eastAsia="pt-BR"/>
        </w:rPr>
        <w:t>) e no caso do </w:t>
      </w:r>
      <w:r w:rsidRPr="00F41577">
        <w:rPr>
          <w:rFonts w:ascii="Times New Roman" w:eastAsia="Times New Roman" w:hAnsi="Times New Roman" w:cs="Times New Roman"/>
          <w:i/>
          <w:iCs/>
          <w:sz w:val="23"/>
          <w:szCs w:val="23"/>
          <w:lang w:eastAsia="pt-BR"/>
        </w:rPr>
        <w:t>et al</w:t>
      </w:r>
      <w:r w:rsidRPr="00F41577">
        <w:rPr>
          <w:rFonts w:ascii="Times New Roman" w:eastAsia="Times New Roman" w:hAnsi="Times New Roman" w:cs="Times New Roman"/>
          <w:sz w:val="23"/>
          <w:szCs w:val="23"/>
          <w:lang w:eastAsia="pt-BR"/>
        </w:rPr>
        <w:t>. Ganha-se padronização na escolha de seu uso durante o texto. Quando se utilizar primeiramente o primeiro autor com </w:t>
      </w:r>
      <w:r w:rsidRPr="00F41577">
        <w:rPr>
          <w:rFonts w:ascii="Times New Roman" w:eastAsia="Times New Roman" w:hAnsi="Times New Roman" w:cs="Times New Roman"/>
          <w:i/>
          <w:iCs/>
          <w:sz w:val="23"/>
          <w:szCs w:val="23"/>
          <w:lang w:eastAsia="pt-BR"/>
        </w:rPr>
        <w:t>et al</w:t>
      </w:r>
      <w:r w:rsidRPr="00F41577">
        <w:rPr>
          <w:rFonts w:ascii="Times New Roman" w:eastAsia="Times New Roman" w:hAnsi="Times New Roman" w:cs="Times New Roman"/>
          <w:sz w:val="23"/>
          <w:szCs w:val="23"/>
          <w:lang w:eastAsia="pt-BR"/>
        </w:rPr>
        <w:t xml:space="preserve">, assim deve-se seguir por todo o texto. </w:t>
      </w:r>
    </w:p>
    <w:p w14:paraId="4618DF18" w14:textId="77777777" w:rsidR="00F43789" w:rsidRPr="00F41577" w:rsidRDefault="000C2620" w:rsidP="00BF2BF2">
      <w:pPr>
        <w:pStyle w:val="Default"/>
        <w:spacing w:line="360" w:lineRule="auto"/>
        <w:jc w:val="both"/>
        <w:rPr>
          <w:bCs/>
          <w:color w:val="auto"/>
        </w:rPr>
      </w:pPr>
      <w:r w:rsidRPr="00F41577">
        <w:rPr>
          <w:bCs/>
          <w:color w:val="auto"/>
          <w:highlight w:val="yellow"/>
        </w:rPr>
        <w:t>Ilustrações</w:t>
      </w:r>
    </w:p>
    <w:p w14:paraId="43337EA0" w14:textId="77777777" w:rsidR="00BF2BF2" w:rsidRPr="00F41577" w:rsidRDefault="001256E1" w:rsidP="00BF2BF2">
      <w:pPr>
        <w:pStyle w:val="Default"/>
        <w:spacing w:line="360" w:lineRule="auto"/>
        <w:jc w:val="both"/>
        <w:rPr>
          <w:bCs/>
          <w:color w:val="auto"/>
        </w:rPr>
      </w:pPr>
      <w:r w:rsidRPr="00F41577">
        <w:rPr>
          <w:bCs/>
          <w:color w:val="auto"/>
        </w:rPr>
        <w:t>Qualquer que seja o tipo de ilustração, sua identificação deve aparecer na parte superior, precedida da palavra designativa (desenho, esquema, fluxograma, fotografia, gráfico, mapa, organograma, planta, quadro, tabela, retrato, figura, imagem, entre outros), seguida de seu número de ordem de ocorrência no texto, em algarismos arábicos, espaço, travessão, espaço e do respectivo título.</w:t>
      </w:r>
      <w:r w:rsidR="004D2D4D" w:rsidRPr="00F41577">
        <w:rPr>
          <w:bCs/>
          <w:color w:val="auto"/>
        </w:rPr>
        <w:t xml:space="preserve"> </w:t>
      </w:r>
      <w:r w:rsidR="00BF2BF2" w:rsidRPr="00F41577">
        <w:rPr>
          <w:bCs/>
          <w:color w:val="auto"/>
        </w:rPr>
        <w:t xml:space="preserve">Após a ilustração, na parte inferior, indicar a fonte consultada (elemento obrigatório, mesmo que seja produção do próprio autor), legendas, notas e outras informações necessárias à sua compreensão (se houver). A ilustração deve ser citada no texto e inserida o mais próximo possível do trecho a que se refere. </w:t>
      </w:r>
    </w:p>
    <w:p w14:paraId="298D90F9" w14:textId="77777777" w:rsidR="008B52A5" w:rsidRPr="00F41577" w:rsidRDefault="00BF2BF2" w:rsidP="00BF2BF2">
      <w:pPr>
        <w:pStyle w:val="Default"/>
        <w:spacing w:line="360" w:lineRule="auto"/>
        <w:jc w:val="both"/>
        <w:rPr>
          <w:bCs/>
          <w:color w:val="auto"/>
        </w:rPr>
      </w:pPr>
      <w:r w:rsidRPr="00F41577">
        <w:rPr>
          <w:bCs/>
          <w:color w:val="auto"/>
        </w:rPr>
        <w:t>Ressalta-se que a fonte das ilustrações, quadros e tabelas é elemento obrigatório, mesmo que seja produção do próprio autor. No caso de produção do próprio autor utilizar a expressão “Fonte do autor”.</w:t>
      </w:r>
    </w:p>
    <w:p w14:paraId="36FF79EC" w14:textId="77777777" w:rsidR="00BF2BF2" w:rsidRPr="00F41577" w:rsidRDefault="00BF2BF2" w:rsidP="00BF2BF2">
      <w:pPr>
        <w:pStyle w:val="Default"/>
        <w:spacing w:line="360" w:lineRule="auto"/>
        <w:jc w:val="both"/>
        <w:rPr>
          <w:bCs/>
          <w:color w:val="auto"/>
        </w:rPr>
      </w:pPr>
      <w:r w:rsidRPr="00F41577">
        <w:rPr>
          <w:bCs/>
          <w:color w:val="auto"/>
        </w:rPr>
        <w:t>Com relação à formatação, a tabela apresenta os seguintes elementos: título, cabeçalho, conteúdo, fonte e, se necessário, nota(s) explicativa(s) (geral e/ou específica), é dividida por o mínimo possível de linhas na horizontal e as bordas laterais não podem ser fechadas. O quadro, embora siga especificações semelhantes (título, fonte, legenda, nota(s) e outras informações necessárias), terá as bordas fechadas e sem limite de linhas horizontais.</w:t>
      </w:r>
    </w:p>
    <w:p w14:paraId="01F527EF" w14:textId="77777777" w:rsidR="004D2D4D" w:rsidRPr="00F41577" w:rsidRDefault="004D2D4D" w:rsidP="00BF2BF2">
      <w:pPr>
        <w:autoSpaceDE w:val="0"/>
        <w:autoSpaceDN w:val="0"/>
        <w:adjustRightInd w:val="0"/>
        <w:spacing w:after="0" w:line="240" w:lineRule="auto"/>
        <w:rPr>
          <w:rFonts w:ascii="Times New Roman" w:hAnsi="Times New Roman" w:cs="Times New Roman"/>
          <w:sz w:val="18"/>
          <w:szCs w:val="18"/>
        </w:rPr>
      </w:pPr>
    </w:p>
    <w:p w14:paraId="35099D18" w14:textId="77777777" w:rsidR="00BF2BF2" w:rsidRPr="00F41577" w:rsidRDefault="00BF2BF2" w:rsidP="00BF2BF2">
      <w:pPr>
        <w:autoSpaceDE w:val="0"/>
        <w:autoSpaceDN w:val="0"/>
        <w:adjustRightInd w:val="0"/>
        <w:spacing w:after="0" w:line="240" w:lineRule="auto"/>
        <w:rPr>
          <w:rFonts w:ascii="Times New Roman" w:hAnsi="Times New Roman" w:cs="Times New Roman"/>
          <w:sz w:val="23"/>
          <w:szCs w:val="23"/>
        </w:rPr>
      </w:pPr>
      <w:r w:rsidRPr="00F41577">
        <w:rPr>
          <w:rFonts w:ascii="Times New Roman" w:hAnsi="Times New Roman" w:cs="Times New Roman"/>
          <w:sz w:val="23"/>
          <w:szCs w:val="23"/>
        </w:rPr>
        <w:t xml:space="preserve">Exemplo de quadro </w:t>
      </w:r>
    </w:p>
    <w:p w14:paraId="4CDC6E13" w14:textId="77777777" w:rsidR="00BF2BF2" w:rsidRPr="00F41577" w:rsidRDefault="00BF2BF2" w:rsidP="00BF2BF2">
      <w:pPr>
        <w:autoSpaceDE w:val="0"/>
        <w:autoSpaceDN w:val="0"/>
        <w:adjustRightInd w:val="0"/>
        <w:spacing w:after="0" w:line="240" w:lineRule="auto"/>
        <w:rPr>
          <w:rFonts w:ascii="Times New Roman" w:hAnsi="Times New Roman" w:cs="Times New Roman"/>
          <w:sz w:val="23"/>
          <w:szCs w:val="23"/>
        </w:rPr>
      </w:pPr>
      <w:r w:rsidRPr="00F41577">
        <w:rPr>
          <w:rFonts w:ascii="Times New Roman" w:hAnsi="Times New Roman" w:cs="Times New Roman"/>
          <w:b/>
          <w:bCs/>
          <w:sz w:val="23"/>
          <w:szCs w:val="23"/>
        </w:rPr>
        <w:t xml:space="preserve">Quadro Z – Título do quadro </w:t>
      </w:r>
      <w:r w:rsidRPr="00F41577">
        <w:rPr>
          <w:rFonts w:ascii="Times New Roman" w:hAnsi="Times New Roman" w:cs="Times New Roman"/>
          <w:sz w:val="23"/>
          <w:szCs w:val="23"/>
        </w:rPr>
        <w:t>(</w:t>
      </w:r>
      <w:r w:rsidRPr="00F41577">
        <w:rPr>
          <w:rFonts w:ascii="Times New Roman" w:hAnsi="Times New Roman" w:cs="Times New Roman"/>
          <w:i/>
          <w:iCs/>
          <w:sz w:val="23"/>
          <w:szCs w:val="23"/>
        </w:rPr>
        <w:t>Times New Roman</w:t>
      </w:r>
      <w:r w:rsidRPr="00F41577">
        <w:rPr>
          <w:rFonts w:ascii="Times New Roman" w:hAnsi="Times New Roman" w:cs="Times New Roman"/>
          <w:sz w:val="23"/>
          <w:szCs w:val="23"/>
        </w:rPr>
        <w:t xml:space="preserve">, negrito, tamanho </w:t>
      </w:r>
      <w:r w:rsidR="00F94F17" w:rsidRPr="00F41577">
        <w:rPr>
          <w:rFonts w:ascii="Times New Roman" w:hAnsi="Times New Roman" w:cs="Times New Roman"/>
          <w:sz w:val="23"/>
          <w:szCs w:val="23"/>
        </w:rPr>
        <w:t>11</w:t>
      </w:r>
      <w:r w:rsidRPr="00F41577">
        <w:rPr>
          <w:rFonts w:ascii="Times New Roman" w:hAnsi="Times New Roman" w:cs="Times New Roman"/>
          <w:sz w:val="23"/>
          <w:szCs w:val="23"/>
        </w:rPr>
        <w:t xml:space="preserve">, centralizado, 0 </w:t>
      </w:r>
      <w:proofErr w:type="spellStart"/>
      <w:r w:rsidRPr="00F41577">
        <w:rPr>
          <w:rFonts w:ascii="Times New Roman" w:hAnsi="Times New Roman" w:cs="Times New Roman"/>
          <w:sz w:val="23"/>
          <w:szCs w:val="23"/>
        </w:rPr>
        <w:t>pt</w:t>
      </w:r>
      <w:proofErr w:type="spellEnd"/>
      <w:r w:rsidRPr="00F41577">
        <w:rPr>
          <w:rFonts w:ascii="Times New Roman" w:hAnsi="Times New Roman" w:cs="Times New Roman"/>
          <w:sz w:val="23"/>
          <w:szCs w:val="23"/>
        </w:rPr>
        <w:t xml:space="preserve"> antes e depois, espaçamento entre linhas simples) </w:t>
      </w:r>
    </w:p>
    <w:p w14:paraId="3F779CE7" w14:textId="77777777" w:rsidR="00BF2BF2" w:rsidRPr="00F41577" w:rsidRDefault="00BF2BF2" w:rsidP="00BF2BF2">
      <w:pPr>
        <w:autoSpaceDE w:val="0"/>
        <w:autoSpaceDN w:val="0"/>
        <w:adjustRightInd w:val="0"/>
        <w:spacing w:after="0" w:line="240" w:lineRule="auto"/>
        <w:rPr>
          <w:rFonts w:ascii="Times New Roman" w:hAnsi="Times New Roman" w:cs="Times New Roman"/>
          <w:sz w:val="10"/>
          <w:szCs w:val="10"/>
        </w:rPr>
      </w:pPr>
    </w:p>
    <w:tbl>
      <w:tblPr>
        <w:tblStyle w:val="Tabelacomgrade"/>
        <w:tblW w:w="0" w:type="auto"/>
        <w:jc w:val="center"/>
        <w:tblLook w:val="04A0" w:firstRow="1" w:lastRow="0" w:firstColumn="1" w:lastColumn="0" w:noHBand="0" w:noVBand="1"/>
      </w:tblPr>
      <w:tblGrid>
        <w:gridCol w:w="2293"/>
        <w:gridCol w:w="2293"/>
        <w:gridCol w:w="2294"/>
        <w:gridCol w:w="2294"/>
      </w:tblGrid>
      <w:tr w:rsidR="00F41577" w:rsidRPr="00F41577" w14:paraId="2D5BD394" w14:textId="77777777" w:rsidTr="00F94F17">
        <w:trPr>
          <w:jc w:val="center"/>
        </w:trPr>
        <w:tc>
          <w:tcPr>
            <w:tcW w:w="2322" w:type="dxa"/>
          </w:tcPr>
          <w:p w14:paraId="6ACB2720" w14:textId="77777777" w:rsidR="00F94F17" w:rsidRPr="00F41577" w:rsidRDefault="00F94F17" w:rsidP="00BF2BF2">
            <w:pPr>
              <w:autoSpaceDE w:val="0"/>
              <w:autoSpaceDN w:val="0"/>
              <w:adjustRightInd w:val="0"/>
              <w:rPr>
                <w:rFonts w:ascii="Times New Roman" w:hAnsi="Times New Roman" w:cs="Times New Roman"/>
                <w:sz w:val="23"/>
                <w:szCs w:val="23"/>
              </w:rPr>
            </w:pPr>
          </w:p>
        </w:tc>
        <w:tc>
          <w:tcPr>
            <w:tcW w:w="2321" w:type="dxa"/>
          </w:tcPr>
          <w:p w14:paraId="0EA8F555" w14:textId="77777777" w:rsidR="00F94F17" w:rsidRPr="00F41577" w:rsidRDefault="00F94F17" w:rsidP="00BF2BF2">
            <w:pPr>
              <w:autoSpaceDE w:val="0"/>
              <w:autoSpaceDN w:val="0"/>
              <w:adjustRightInd w:val="0"/>
              <w:rPr>
                <w:rFonts w:ascii="Times New Roman" w:hAnsi="Times New Roman" w:cs="Times New Roman"/>
                <w:sz w:val="23"/>
                <w:szCs w:val="23"/>
              </w:rPr>
            </w:pPr>
          </w:p>
        </w:tc>
        <w:tc>
          <w:tcPr>
            <w:tcW w:w="2322" w:type="dxa"/>
          </w:tcPr>
          <w:p w14:paraId="02D8775A" w14:textId="77777777" w:rsidR="00F94F17" w:rsidRPr="00F41577" w:rsidRDefault="00F94F17" w:rsidP="00BF2BF2">
            <w:pPr>
              <w:autoSpaceDE w:val="0"/>
              <w:autoSpaceDN w:val="0"/>
              <w:adjustRightInd w:val="0"/>
              <w:rPr>
                <w:rFonts w:ascii="Times New Roman" w:hAnsi="Times New Roman" w:cs="Times New Roman"/>
                <w:sz w:val="23"/>
                <w:szCs w:val="23"/>
              </w:rPr>
            </w:pPr>
          </w:p>
        </w:tc>
        <w:tc>
          <w:tcPr>
            <w:tcW w:w="2322" w:type="dxa"/>
          </w:tcPr>
          <w:p w14:paraId="45677762" w14:textId="77777777" w:rsidR="00F94F17" w:rsidRPr="00F41577" w:rsidRDefault="00F94F17" w:rsidP="00BF2BF2">
            <w:pPr>
              <w:autoSpaceDE w:val="0"/>
              <w:autoSpaceDN w:val="0"/>
              <w:adjustRightInd w:val="0"/>
              <w:rPr>
                <w:rFonts w:ascii="Times New Roman" w:hAnsi="Times New Roman" w:cs="Times New Roman"/>
                <w:sz w:val="23"/>
                <w:szCs w:val="23"/>
              </w:rPr>
            </w:pPr>
          </w:p>
        </w:tc>
      </w:tr>
      <w:tr w:rsidR="00F41577" w:rsidRPr="00F41577" w14:paraId="08F7BEF3" w14:textId="77777777" w:rsidTr="00F94F17">
        <w:trPr>
          <w:jc w:val="center"/>
        </w:trPr>
        <w:tc>
          <w:tcPr>
            <w:tcW w:w="2322" w:type="dxa"/>
          </w:tcPr>
          <w:p w14:paraId="36D0B19A" w14:textId="77777777" w:rsidR="00F94F17" w:rsidRPr="00F41577" w:rsidRDefault="00F94F17" w:rsidP="00BF2BF2">
            <w:pPr>
              <w:autoSpaceDE w:val="0"/>
              <w:autoSpaceDN w:val="0"/>
              <w:adjustRightInd w:val="0"/>
              <w:rPr>
                <w:rFonts w:ascii="Times New Roman" w:hAnsi="Times New Roman" w:cs="Times New Roman"/>
                <w:sz w:val="23"/>
                <w:szCs w:val="23"/>
              </w:rPr>
            </w:pPr>
          </w:p>
        </w:tc>
        <w:tc>
          <w:tcPr>
            <w:tcW w:w="2321" w:type="dxa"/>
          </w:tcPr>
          <w:p w14:paraId="7F3A3CCE" w14:textId="77777777" w:rsidR="00F94F17" w:rsidRPr="00F41577" w:rsidRDefault="00F94F17" w:rsidP="00BF2BF2">
            <w:pPr>
              <w:autoSpaceDE w:val="0"/>
              <w:autoSpaceDN w:val="0"/>
              <w:adjustRightInd w:val="0"/>
              <w:rPr>
                <w:rFonts w:ascii="Times New Roman" w:hAnsi="Times New Roman" w:cs="Times New Roman"/>
                <w:sz w:val="23"/>
                <w:szCs w:val="23"/>
              </w:rPr>
            </w:pPr>
          </w:p>
        </w:tc>
        <w:tc>
          <w:tcPr>
            <w:tcW w:w="2322" w:type="dxa"/>
          </w:tcPr>
          <w:p w14:paraId="783B9F32" w14:textId="77777777" w:rsidR="00F94F17" w:rsidRPr="00F41577" w:rsidRDefault="00F94F17" w:rsidP="00BF2BF2">
            <w:pPr>
              <w:autoSpaceDE w:val="0"/>
              <w:autoSpaceDN w:val="0"/>
              <w:adjustRightInd w:val="0"/>
              <w:rPr>
                <w:rFonts w:ascii="Times New Roman" w:hAnsi="Times New Roman" w:cs="Times New Roman"/>
                <w:sz w:val="23"/>
                <w:szCs w:val="23"/>
              </w:rPr>
            </w:pPr>
          </w:p>
        </w:tc>
        <w:tc>
          <w:tcPr>
            <w:tcW w:w="2322" w:type="dxa"/>
          </w:tcPr>
          <w:p w14:paraId="225744D1" w14:textId="77777777" w:rsidR="00F94F17" w:rsidRPr="00F41577" w:rsidRDefault="00F94F17" w:rsidP="00BF2BF2">
            <w:pPr>
              <w:autoSpaceDE w:val="0"/>
              <w:autoSpaceDN w:val="0"/>
              <w:adjustRightInd w:val="0"/>
              <w:rPr>
                <w:rFonts w:ascii="Times New Roman" w:hAnsi="Times New Roman" w:cs="Times New Roman"/>
                <w:sz w:val="23"/>
                <w:szCs w:val="23"/>
              </w:rPr>
            </w:pPr>
          </w:p>
        </w:tc>
      </w:tr>
    </w:tbl>
    <w:p w14:paraId="23652C86" w14:textId="77777777" w:rsidR="00BF2BF2" w:rsidRPr="00F41577" w:rsidRDefault="00BF2BF2" w:rsidP="00BF2BF2">
      <w:pPr>
        <w:autoSpaceDE w:val="0"/>
        <w:autoSpaceDN w:val="0"/>
        <w:adjustRightInd w:val="0"/>
        <w:spacing w:after="0" w:line="240" w:lineRule="auto"/>
        <w:rPr>
          <w:rFonts w:ascii="Times New Roman" w:hAnsi="Times New Roman" w:cs="Times New Roman"/>
        </w:rPr>
      </w:pPr>
      <w:r w:rsidRPr="00F41577">
        <w:rPr>
          <w:rFonts w:ascii="Times New Roman" w:hAnsi="Times New Roman" w:cs="Times New Roman"/>
        </w:rPr>
        <w:t>Fonte: Fulano (ano). (</w:t>
      </w:r>
      <w:r w:rsidRPr="00F41577">
        <w:rPr>
          <w:rFonts w:ascii="Times New Roman" w:hAnsi="Times New Roman" w:cs="Times New Roman"/>
          <w:i/>
          <w:iCs/>
        </w:rPr>
        <w:t>Times New Roman</w:t>
      </w:r>
      <w:r w:rsidRPr="00F41577">
        <w:rPr>
          <w:rFonts w:ascii="Times New Roman" w:hAnsi="Times New Roman" w:cs="Times New Roman"/>
        </w:rPr>
        <w:t xml:space="preserve">, sem negrito, tamanho </w:t>
      </w:r>
      <w:r w:rsidR="00F94F17" w:rsidRPr="00F41577">
        <w:rPr>
          <w:rFonts w:ascii="Times New Roman" w:hAnsi="Times New Roman" w:cs="Times New Roman"/>
        </w:rPr>
        <w:t>10</w:t>
      </w:r>
      <w:r w:rsidRPr="00F41577">
        <w:rPr>
          <w:rFonts w:ascii="Times New Roman" w:hAnsi="Times New Roman" w:cs="Times New Roman"/>
        </w:rPr>
        <w:t xml:space="preserve">, alinhado à esquerda, 0 </w:t>
      </w:r>
      <w:proofErr w:type="spellStart"/>
      <w:r w:rsidRPr="00F41577">
        <w:rPr>
          <w:rFonts w:ascii="Times New Roman" w:hAnsi="Times New Roman" w:cs="Times New Roman"/>
        </w:rPr>
        <w:t>pt</w:t>
      </w:r>
      <w:proofErr w:type="spellEnd"/>
      <w:r w:rsidRPr="00F41577">
        <w:rPr>
          <w:rFonts w:ascii="Times New Roman" w:hAnsi="Times New Roman" w:cs="Times New Roman"/>
        </w:rPr>
        <w:t xml:space="preserve"> antes e depois, com espaçamento entre linhas simples) </w:t>
      </w:r>
    </w:p>
    <w:p w14:paraId="7B69C5A7" w14:textId="77777777" w:rsidR="00BF2BF2" w:rsidRPr="00F41577" w:rsidRDefault="00BF2BF2" w:rsidP="00BF2BF2">
      <w:pPr>
        <w:autoSpaceDE w:val="0"/>
        <w:autoSpaceDN w:val="0"/>
        <w:adjustRightInd w:val="0"/>
        <w:spacing w:after="0" w:line="240" w:lineRule="auto"/>
        <w:rPr>
          <w:rFonts w:ascii="Times New Roman" w:hAnsi="Times New Roman" w:cs="Times New Roman"/>
        </w:rPr>
      </w:pPr>
    </w:p>
    <w:p w14:paraId="23D0819E" w14:textId="77777777" w:rsidR="00BF2BF2" w:rsidRPr="00F41577" w:rsidRDefault="00BF2BF2" w:rsidP="00BF2BF2">
      <w:pPr>
        <w:autoSpaceDE w:val="0"/>
        <w:autoSpaceDN w:val="0"/>
        <w:adjustRightInd w:val="0"/>
        <w:spacing w:after="0" w:line="240" w:lineRule="auto"/>
        <w:rPr>
          <w:rFonts w:ascii="Times New Roman" w:hAnsi="Times New Roman" w:cs="Times New Roman"/>
          <w:sz w:val="23"/>
          <w:szCs w:val="23"/>
        </w:rPr>
      </w:pPr>
      <w:r w:rsidRPr="00F41577">
        <w:rPr>
          <w:rFonts w:ascii="Times New Roman" w:hAnsi="Times New Roman" w:cs="Times New Roman"/>
          <w:sz w:val="23"/>
          <w:szCs w:val="23"/>
        </w:rPr>
        <w:t xml:space="preserve">Exemplo de tabela </w:t>
      </w:r>
    </w:p>
    <w:p w14:paraId="11095E3F" w14:textId="77777777" w:rsidR="00BF2BF2" w:rsidRPr="00F41577" w:rsidRDefault="00BF2BF2" w:rsidP="00BF2BF2">
      <w:pPr>
        <w:autoSpaceDE w:val="0"/>
        <w:autoSpaceDN w:val="0"/>
        <w:adjustRightInd w:val="0"/>
        <w:spacing w:after="0" w:line="240" w:lineRule="auto"/>
        <w:rPr>
          <w:rFonts w:ascii="Times New Roman" w:hAnsi="Times New Roman" w:cs="Times New Roman"/>
          <w:sz w:val="23"/>
          <w:szCs w:val="23"/>
        </w:rPr>
      </w:pPr>
      <w:r w:rsidRPr="00F41577">
        <w:rPr>
          <w:rFonts w:ascii="Times New Roman" w:hAnsi="Times New Roman" w:cs="Times New Roman"/>
          <w:b/>
          <w:bCs/>
          <w:sz w:val="23"/>
          <w:szCs w:val="23"/>
        </w:rPr>
        <w:t xml:space="preserve">Tabela Z – Título da tabela </w:t>
      </w:r>
      <w:r w:rsidRPr="00F41577">
        <w:rPr>
          <w:rFonts w:ascii="Times New Roman" w:hAnsi="Times New Roman" w:cs="Times New Roman"/>
          <w:sz w:val="23"/>
          <w:szCs w:val="23"/>
        </w:rPr>
        <w:t>(</w:t>
      </w:r>
      <w:r w:rsidRPr="00F41577">
        <w:rPr>
          <w:rFonts w:ascii="Times New Roman" w:hAnsi="Times New Roman" w:cs="Times New Roman"/>
          <w:i/>
          <w:iCs/>
          <w:sz w:val="23"/>
          <w:szCs w:val="23"/>
        </w:rPr>
        <w:t>Times New Roman</w:t>
      </w:r>
      <w:r w:rsidRPr="00F41577">
        <w:rPr>
          <w:rFonts w:ascii="Times New Roman" w:hAnsi="Times New Roman" w:cs="Times New Roman"/>
          <w:sz w:val="23"/>
          <w:szCs w:val="23"/>
        </w:rPr>
        <w:t xml:space="preserve">, negrito, tamanho </w:t>
      </w:r>
      <w:r w:rsidR="00F94F17" w:rsidRPr="00F41577">
        <w:rPr>
          <w:rFonts w:ascii="Times New Roman" w:hAnsi="Times New Roman" w:cs="Times New Roman"/>
          <w:sz w:val="23"/>
          <w:szCs w:val="23"/>
        </w:rPr>
        <w:t>11</w:t>
      </w:r>
      <w:r w:rsidRPr="00F41577">
        <w:rPr>
          <w:rFonts w:ascii="Times New Roman" w:hAnsi="Times New Roman" w:cs="Times New Roman"/>
          <w:sz w:val="23"/>
          <w:szCs w:val="23"/>
        </w:rPr>
        <w:t xml:space="preserve">, centralizado, 0 </w:t>
      </w:r>
      <w:proofErr w:type="spellStart"/>
      <w:r w:rsidRPr="00F41577">
        <w:rPr>
          <w:rFonts w:ascii="Times New Roman" w:hAnsi="Times New Roman" w:cs="Times New Roman"/>
          <w:sz w:val="23"/>
          <w:szCs w:val="23"/>
        </w:rPr>
        <w:t>pt</w:t>
      </w:r>
      <w:proofErr w:type="spellEnd"/>
      <w:r w:rsidRPr="00F41577">
        <w:rPr>
          <w:rFonts w:ascii="Times New Roman" w:hAnsi="Times New Roman" w:cs="Times New Roman"/>
          <w:sz w:val="23"/>
          <w:szCs w:val="23"/>
        </w:rPr>
        <w:t xml:space="preserve"> antes e depois, espaçamento entre linhas simples) </w:t>
      </w:r>
    </w:p>
    <w:p w14:paraId="2F71542E" w14:textId="77777777" w:rsidR="00F94F17" w:rsidRPr="00F41577" w:rsidRDefault="00F94F17" w:rsidP="00BF2BF2">
      <w:pPr>
        <w:autoSpaceDE w:val="0"/>
        <w:autoSpaceDN w:val="0"/>
        <w:adjustRightInd w:val="0"/>
        <w:spacing w:after="0" w:line="240" w:lineRule="auto"/>
        <w:rPr>
          <w:rFonts w:ascii="Times New Roman" w:hAnsi="Times New Roman" w:cs="Times New Roman"/>
          <w:sz w:val="10"/>
          <w:szCs w:val="10"/>
        </w:rPr>
      </w:pPr>
    </w:p>
    <w:tbl>
      <w:tblPr>
        <w:tblStyle w:val="Tabelacomgrade"/>
        <w:tblW w:w="0" w:type="auto"/>
        <w:jc w:val="center"/>
        <w:tblBorders>
          <w:left w:val="none" w:sz="0" w:space="0" w:color="auto"/>
          <w:right w:val="none" w:sz="0" w:space="0" w:color="auto"/>
        </w:tblBorders>
        <w:tblLook w:val="04A0" w:firstRow="1" w:lastRow="0" w:firstColumn="1" w:lastColumn="0" w:noHBand="0" w:noVBand="1"/>
      </w:tblPr>
      <w:tblGrid>
        <w:gridCol w:w="2297"/>
        <w:gridCol w:w="2295"/>
        <w:gridCol w:w="2296"/>
        <w:gridCol w:w="2296"/>
      </w:tblGrid>
      <w:tr w:rsidR="00F41577" w:rsidRPr="00F41577" w14:paraId="306735B8" w14:textId="77777777" w:rsidTr="00F94F17">
        <w:trPr>
          <w:jc w:val="center"/>
        </w:trPr>
        <w:tc>
          <w:tcPr>
            <w:tcW w:w="2322" w:type="dxa"/>
          </w:tcPr>
          <w:p w14:paraId="29B73284" w14:textId="77777777" w:rsidR="00F94F17" w:rsidRPr="00F41577" w:rsidRDefault="00F94F17" w:rsidP="00A2321E">
            <w:pPr>
              <w:autoSpaceDE w:val="0"/>
              <w:autoSpaceDN w:val="0"/>
              <w:adjustRightInd w:val="0"/>
              <w:rPr>
                <w:rFonts w:ascii="Times New Roman" w:hAnsi="Times New Roman" w:cs="Times New Roman"/>
                <w:sz w:val="23"/>
                <w:szCs w:val="23"/>
              </w:rPr>
            </w:pPr>
          </w:p>
        </w:tc>
        <w:tc>
          <w:tcPr>
            <w:tcW w:w="2321" w:type="dxa"/>
          </w:tcPr>
          <w:p w14:paraId="7419C891" w14:textId="77777777" w:rsidR="00F94F17" w:rsidRPr="00F41577" w:rsidRDefault="00F94F17" w:rsidP="00A2321E">
            <w:pPr>
              <w:autoSpaceDE w:val="0"/>
              <w:autoSpaceDN w:val="0"/>
              <w:adjustRightInd w:val="0"/>
              <w:rPr>
                <w:rFonts w:ascii="Times New Roman" w:hAnsi="Times New Roman" w:cs="Times New Roman"/>
                <w:sz w:val="23"/>
                <w:szCs w:val="23"/>
              </w:rPr>
            </w:pPr>
          </w:p>
        </w:tc>
        <w:tc>
          <w:tcPr>
            <w:tcW w:w="2322" w:type="dxa"/>
          </w:tcPr>
          <w:p w14:paraId="1C3061FB" w14:textId="77777777" w:rsidR="00F94F17" w:rsidRPr="00F41577" w:rsidRDefault="00F94F17" w:rsidP="00A2321E">
            <w:pPr>
              <w:autoSpaceDE w:val="0"/>
              <w:autoSpaceDN w:val="0"/>
              <w:adjustRightInd w:val="0"/>
              <w:rPr>
                <w:rFonts w:ascii="Times New Roman" w:hAnsi="Times New Roman" w:cs="Times New Roman"/>
                <w:sz w:val="23"/>
                <w:szCs w:val="23"/>
              </w:rPr>
            </w:pPr>
          </w:p>
        </w:tc>
        <w:tc>
          <w:tcPr>
            <w:tcW w:w="2322" w:type="dxa"/>
          </w:tcPr>
          <w:p w14:paraId="072BA50A" w14:textId="77777777" w:rsidR="00F94F17" w:rsidRPr="00F41577" w:rsidRDefault="00F94F17" w:rsidP="00A2321E">
            <w:pPr>
              <w:autoSpaceDE w:val="0"/>
              <w:autoSpaceDN w:val="0"/>
              <w:adjustRightInd w:val="0"/>
              <w:rPr>
                <w:rFonts w:ascii="Times New Roman" w:hAnsi="Times New Roman" w:cs="Times New Roman"/>
                <w:sz w:val="23"/>
                <w:szCs w:val="23"/>
              </w:rPr>
            </w:pPr>
          </w:p>
        </w:tc>
      </w:tr>
      <w:tr w:rsidR="00F41577" w:rsidRPr="00F41577" w14:paraId="0BB6D651" w14:textId="77777777" w:rsidTr="00F94F17">
        <w:trPr>
          <w:jc w:val="center"/>
        </w:trPr>
        <w:tc>
          <w:tcPr>
            <w:tcW w:w="2322" w:type="dxa"/>
          </w:tcPr>
          <w:p w14:paraId="02849975" w14:textId="77777777" w:rsidR="00F94F17" w:rsidRPr="00F41577" w:rsidRDefault="00F94F17" w:rsidP="00A2321E">
            <w:pPr>
              <w:autoSpaceDE w:val="0"/>
              <w:autoSpaceDN w:val="0"/>
              <w:adjustRightInd w:val="0"/>
              <w:rPr>
                <w:rFonts w:ascii="Times New Roman" w:hAnsi="Times New Roman" w:cs="Times New Roman"/>
                <w:sz w:val="23"/>
                <w:szCs w:val="23"/>
              </w:rPr>
            </w:pPr>
          </w:p>
        </w:tc>
        <w:tc>
          <w:tcPr>
            <w:tcW w:w="2321" w:type="dxa"/>
          </w:tcPr>
          <w:p w14:paraId="33FFC72A" w14:textId="77777777" w:rsidR="00F94F17" w:rsidRPr="00F41577" w:rsidRDefault="00F94F17" w:rsidP="00A2321E">
            <w:pPr>
              <w:autoSpaceDE w:val="0"/>
              <w:autoSpaceDN w:val="0"/>
              <w:adjustRightInd w:val="0"/>
              <w:rPr>
                <w:rFonts w:ascii="Times New Roman" w:hAnsi="Times New Roman" w:cs="Times New Roman"/>
                <w:sz w:val="23"/>
                <w:szCs w:val="23"/>
              </w:rPr>
            </w:pPr>
          </w:p>
        </w:tc>
        <w:tc>
          <w:tcPr>
            <w:tcW w:w="2322" w:type="dxa"/>
          </w:tcPr>
          <w:p w14:paraId="76886FCC" w14:textId="77777777" w:rsidR="00F94F17" w:rsidRPr="00F41577" w:rsidRDefault="00F94F17" w:rsidP="00A2321E">
            <w:pPr>
              <w:autoSpaceDE w:val="0"/>
              <w:autoSpaceDN w:val="0"/>
              <w:adjustRightInd w:val="0"/>
              <w:rPr>
                <w:rFonts w:ascii="Times New Roman" w:hAnsi="Times New Roman" w:cs="Times New Roman"/>
                <w:sz w:val="23"/>
                <w:szCs w:val="23"/>
              </w:rPr>
            </w:pPr>
          </w:p>
        </w:tc>
        <w:tc>
          <w:tcPr>
            <w:tcW w:w="2322" w:type="dxa"/>
          </w:tcPr>
          <w:p w14:paraId="6B35D846" w14:textId="77777777" w:rsidR="00F94F17" w:rsidRPr="00F41577" w:rsidRDefault="00F94F17" w:rsidP="00A2321E">
            <w:pPr>
              <w:autoSpaceDE w:val="0"/>
              <w:autoSpaceDN w:val="0"/>
              <w:adjustRightInd w:val="0"/>
              <w:rPr>
                <w:rFonts w:ascii="Times New Roman" w:hAnsi="Times New Roman" w:cs="Times New Roman"/>
                <w:sz w:val="23"/>
                <w:szCs w:val="23"/>
              </w:rPr>
            </w:pPr>
          </w:p>
        </w:tc>
      </w:tr>
    </w:tbl>
    <w:p w14:paraId="00488FA9" w14:textId="77777777" w:rsidR="00BF2BF2" w:rsidRPr="00F41577" w:rsidRDefault="00BF2BF2" w:rsidP="00BF2BF2">
      <w:pPr>
        <w:autoSpaceDE w:val="0"/>
        <w:autoSpaceDN w:val="0"/>
        <w:adjustRightInd w:val="0"/>
        <w:spacing w:after="0" w:line="240" w:lineRule="auto"/>
        <w:rPr>
          <w:rFonts w:ascii="Times New Roman" w:hAnsi="Times New Roman" w:cs="Times New Roman"/>
        </w:rPr>
      </w:pPr>
      <w:r w:rsidRPr="00F41577">
        <w:rPr>
          <w:rFonts w:ascii="Times New Roman" w:hAnsi="Times New Roman" w:cs="Times New Roman"/>
        </w:rPr>
        <w:t>Fonte: Fulano (ano). (</w:t>
      </w:r>
      <w:r w:rsidRPr="00F41577">
        <w:rPr>
          <w:rFonts w:ascii="Times New Roman" w:hAnsi="Times New Roman" w:cs="Times New Roman"/>
          <w:i/>
          <w:iCs/>
        </w:rPr>
        <w:t>Times New Roman</w:t>
      </w:r>
      <w:r w:rsidRPr="00F41577">
        <w:rPr>
          <w:rFonts w:ascii="Times New Roman" w:hAnsi="Times New Roman" w:cs="Times New Roman"/>
        </w:rPr>
        <w:t>, sem negrito, tamanho</w:t>
      </w:r>
      <w:r w:rsidR="00F94F17" w:rsidRPr="00F41577">
        <w:rPr>
          <w:rFonts w:ascii="Times New Roman" w:hAnsi="Times New Roman" w:cs="Times New Roman"/>
        </w:rPr>
        <w:t xml:space="preserve"> 10</w:t>
      </w:r>
      <w:r w:rsidRPr="00F41577">
        <w:rPr>
          <w:rFonts w:ascii="Times New Roman" w:hAnsi="Times New Roman" w:cs="Times New Roman"/>
        </w:rPr>
        <w:t xml:space="preserve">, alinhado à esquerda, 0 </w:t>
      </w:r>
      <w:proofErr w:type="spellStart"/>
      <w:r w:rsidRPr="00F41577">
        <w:rPr>
          <w:rFonts w:ascii="Times New Roman" w:hAnsi="Times New Roman" w:cs="Times New Roman"/>
        </w:rPr>
        <w:t>pt</w:t>
      </w:r>
      <w:proofErr w:type="spellEnd"/>
      <w:r w:rsidRPr="00F41577">
        <w:rPr>
          <w:rFonts w:ascii="Times New Roman" w:hAnsi="Times New Roman" w:cs="Times New Roman"/>
        </w:rPr>
        <w:t xml:space="preserve"> antes e depois, com espaçamento entre linhas simples) </w:t>
      </w:r>
    </w:p>
    <w:p w14:paraId="7ABBFCA4" w14:textId="77777777" w:rsidR="00F94F17" w:rsidRPr="00F41577" w:rsidRDefault="00F94F17" w:rsidP="00BF2BF2">
      <w:pPr>
        <w:autoSpaceDE w:val="0"/>
        <w:autoSpaceDN w:val="0"/>
        <w:adjustRightInd w:val="0"/>
        <w:spacing w:after="0" w:line="240" w:lineRule="auto"/>
        <w:rPr>
          <w:rFonts w:ascii="Times New Roman" w:hAnsi="Times New Roman" w:cs="Times New Roman"/>
          <w:sz w:val="18"/>
          <w:szCs w:val="18"/>
        </w:rPr>
      </w:pPr>
    </w:p>
    <w:p w14:paraId="18D80CE7" w14:textId="77777777" w:rsidR="00BF2BF2" w:rsidRPr="00F41577" w:rsidRDefault="00BF2BF2" w:rsidP="00BF2BF2">
      <w:pPr>
        <w:autoSpaceDE w:val="0"/>
        <w:autoSpaceDN w:val="0"/>
        <w:adjustRightInd w:val="0"/>
        <w:spacing w:after="0" w:line="240" w:lineRule="auto"/>
        <w:rPr>
          <w:rFonts w:ascii="Times New Roman" w:hAnsi="Times New Roman" w:cs="Times New Roman"/>
          <w:sz w:val="23"/>
          <w:szCs w:val="23"/>
        </w:rPr>
      </w:pPr>
      <w:r w:rsidRPr="00F41577">
        <w:rPr>
          <w:rFonts w:ascii="Times New Roman" w:hAnsi="Times New Roman" w:cs="Times New Roman"/>
          <w:sz w:val="23"/>
          <w:szCs w:val="23"/>
        </w:rPr>
        <w:t xml:space="preserve">Exemplo de ilustração </w:t>
      </w:r>
    </w:p>
    <w:p w14:paraId="3373BC61" w14:textId="77777777" w:rsidR="00BF2BF2" w:rsidRPr="00F41577" w:rsidRDefault="00BF2BF2" w:rsidP="00BF2BF2">
      <w:pPr>
        <w:autoSpaceDE w:val="0"/>
        <w:autoSpaceDN w:val="0"/>
        <w:adjustRightInd w:val="0"/>
        <w:spacing w:after="0" w:line="240" w:lineRule="auto"/>
        <w:rPr>
          <w:rFonts w:ascii="Times New Roman" w:hAnsi="Times New Roman" w:cs="Times New Roman"/>
          <w:sz w:val="23"/>
          <w:szCs w:val="23"/>
        </w:rPr>
      </w:pPr>
      <w:r w:rsidRPr="00F41577">
        <w:rPr>
          <w:rFonts w:ascii="Times New Roman" w:hAnsi="Times New Roman" w:cs="Times New Roman"/>
          <w:b/>
          <w:bCs/>
          <w:sz w:val="23"/>
          <w:szCs w:val="23"/>
        </w:rPr>
        <w:t>Figura Z - Título da figu</w:t>
      </w:r>
      <w:r w:rsidRPr="00F41577">
        <w:rPr>
          <w:rFonts w:ascii="Times New Roman" w:hAnsi="Times New Roman" w:cs="Times New Roman"/>
          <w:sz w:val="23"/>
          <w:szCs w:val="23"/>
        </w:rPr>
        <w:t>ra (</w:t>
      </w:r>
      <w:r w:rsidRPr="00F41577">
        <w:rPr>
          <w:rFonts w:ascii="Times New Roman" w:hAnsi="Times New Roman" w:cs="Times New Roman"/>
          <w:i/>
          <w:iCs/>
          <w:sz w:val="23"/>
          <w:szCs w:val="23"/>
        </w:rPr>
        <w:t>Times New Roman</w:t>
      </w:r>
      <w:r w:rsidRPr="00F41577">
        <w:rPr>
          <w:rFonts w:ascii="Times New Roman" w:hAnsi="Times New Roman" w:cs="Times New Roman"/>
          <w:sz w:val="23"/>
          <w:szCs w:val="23"/>
        </w:rPr>
        <w:t xml:space="preserve">, negrito, tamanho </w:t>
      </w:r>
      <w:r w:rsidR="00F94F17" w:rsidRPr="00F41577">
        <w:rPr>
          <w:rFonts w:ascii="Times New Roman" w:hAnsi="Times New Roman" w:cs="Times New Roman"/>
          <w:sz w:val="23"/>
          <w:szCs w:val="23"/>
        </w:rPr>
        <w:t>11</w:t>
      </w:r>
      <w:r w:rsidRPr="00F41577">
        <w:rPr>
          <w:rFonts w:ascii="Times New Roman" w:hAnsi="Times New Roman" w:cs="Times New Roman"/>
          <w:sz w:val="23"/>
          <w:szCs w:val="23"/>
        </w:rPr>
        <w:t xml:space="preserve">, centralizado, 0 </w:t>
      </w:r>
      <w:proofErr w:type="spellStart"/>
      <w:r w:rsidRPr="00F41577">
        <w:rPr>
          <w:rFonts w:ascii="Times New Roman" w:hAnsi="Times New Roman" w:cs="Times New Roman"/>
          <w:sz w:val="23"/>
          <w:szCs w:val="23"/>
        </w:rPr>
        <w:t>pt</w:t>
      </w:r>
      <w:proofErr w:type="spellEnd"/>
      <w:r w:rsidRPr="00F41577">
        <w:rPr>
          <w:rFonts w:ascii="Times New Roman" w:hAnsi="Times New Roman" w:cs="Times New Roman"/>
          <w:sz w:val="23"/>
          <w:szCs w:val="23"/>
        </w:rPr>
        <w:t xml:space="preserve"> antes e depois, com espaçamento entre linhas simples) </w:t>
      </w:r>
    </w:p>
    <w:p w14:paraId="7A0EB37F" w14:textId="77777777" w:rsidR="004D2D4D" w:rsidRPr="00F41577" w:rsidRDefault="004D2D4D" w:rsidP="00BF2BF2">
      <w:pPr>
        <w:autoSpaceDE w:val="0"/>
        <w:autoSpaceDN w:val="0"/>
        <w:adjustRightInd w:val="0"/>
        <w:spacing w:after="0" w:line="240" w:lineRule="auto"/>
        <w:rPr>
          <w:rFonts w:ascii="Times New Roman" w:hAnsi="Times New Roman" w:cs="Times New Roman"/>
          <w:sz w:val="10"/>
          <w:szCs w:val="10"/>
        </w:rPr>
      </w:pPr>
    </w:p>
    <w:p w14:paraId="2108FC4F" w14:textId="77777777" w:rsidR="00F94F17" w:rsidRPr="00F41577" w:rsidRDefault="00F94F17" w:rsidP="00F94F17">
      <w:pPr>
        <w:autoSpaceDE w:val="0"/>
        <w:autoSpaceDN w:val="0"/>
        <w:adjustRightInd w:val="0"/>
        <w:spacing w:after="0" w:line="240" w:lineRule="auto"/>
        <w:jc w:val="center"/>
        <w:rPr>
          <w:rFonts w:ascii="Times New Roman" w:hAnsi="Times New Roman" w:cs="Times New Roman"/>
          <w:sz w:val="23"/>
          <w:szCs w:val="23"/>
        </w:rPr>
      </w:pPr>
      <w:r w:rsidRPr="00F41577">
        <w:rPr>
          <w:rFonts w:ascii="Times New Roman" w:hAnsi="Times New Roman" w:cs="Times New Roman"/>
          <w:noProof/>
          <w:sz w:val="23"/>
          <w:szCs w:val="23"/>
          <w:lang w:eastAsia="pt-BR"/>
        </w:rPr>
        <w:drawing>
          <wp:inline distT="0" distB="0" distL="0" distR="0" wp14:anchorId="09151AD3" wp14:editId="09B2C495">
            <wp:extent cx="4257675" cy="790575"/>
            <wp:effectExtent l="0" t="0" r="9525"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57675" cy="790575"/>
                    </a:xfrm>
                    <a:prstGeom prst="rect">
                      <a:avLst/>
                    </a:prstGeom>
                    <a:noFill/>
                    <a:ln>
                      <a:noFill/>
                    </a:ln>
                  </pic:spPr>
                </pic:pic>
              </a:graphicData>
            </a:graphic>
          </wp:inline>
        </w:drawing>
      </w:r>
    </w:p>
    <w:p w14:paraId="70C42F33" w14:textId="77777777" w:rsidR="00BF2BF2" w:rsidRPr="00F41577" w:rsidRDefault="00BF2BF2" w:rsidP="00F94F17">
      <w:pPr>
        <w:pStyle w:val="Default"/>
        <w:jc w:val="both"/>
        <w:rPr>
          <w:color w:val="auto"/>
          <w:sz w:val="22"/>
          <w:szCs w:val="22"/>
        </w:rPr>
      </w:pPr>
      <w:r w:rsidRPr="00F41577">
        <w:rPr>
          <w:color w:val="auto"/>
          <w:sz w:val="22"/>
          <w:szCs w:val="22"/>
        </w:rPr>
        <w:t>Fonte: Fulano (ano). (</w:t>
      </w:r>
      <w:r w:rsidRPr="00F41577">
        <w:rPr>
          <w:i/>
          <w:iCs/>
          <w:color w:val="auto"/>
          <w:sz w:val="22"/>
          <w:szCs w:val="22"/>
        </w:rPr>
        <w:t>Times New Roman</w:t>
      </w:r>
      <w:r w:rsidRPr="00F41577">
        <w:rPr>
          <w:color w:val="auto"/>
          <w:sz w:val="22"/>
          <w:szCs w:val="22"/>
        </w:rPr>
        <w:t>, sem negrito, tamanho 1</w:t>
      </w:r>
      <w:r w:rsidR="00F94F17" w:rsidRPr="00F41577">
        <w:rPr>
          <w:color w:val="auto"/>
          <w:sz w:val="22"/>
          <w:szCs w:val="22"/>
        </w:rPr>
        <w:t>0</w:t>
      </w:r>
      <w:r w:rsidRPr="00F41577">
        <w:rPr>
          <w:color w:val="auto"/>
          <w:sz w:val="22"/>
          <w:szCs w:val="22"/>
        </w:rPr>
        <w:t xml:space="preserve">, alinhado à esquerda, 0 </w:t>
      </w:r>
      <w:proofErr w:type="spellStart"/>
      <w:r w:rsidRPr="00F41577">
        <w:rPr>
          <w:color w:val="auto"/>
          <w:sz w:val="22"/>
          <w:szCs w:val="22"/>
        </w:rPr>
        <w:t>pt</w:t>
      </w:r>
      <w:proofErr w:type="spellEnd"/>
      <w:r w:rsidRPr="00F41577">
        <w:rPr>
          <w:color w:val="auto"/>
          <w:sz w:val="22"/>
          <w:szCs w:val="22"/>
        </w:rPr>
        <w:t xml:space="preserve"> antes e depois, com espaçamento entre linhas simples)</w:t>
      </w:r>
    </w:p>
    <w:p w14:paraId="3153A2D3" w14:textId="77777777" w:rsidR="001F6610" w:rsidRPr="00F41577" w:rsidRDefault="001F6610" w:rsidP="005713D3">
      <w:pPr>
        <w:pStyle w:val="Default"/>
        <w:rPr>
          <w:b/>
          <w:bCs/>
          <w:color w:val="auto"/>
        </w:rPr>
      </w:pPr>
    </w:p>
    <w:p w14:paraId="709A56AF" w14:textId="77777777" w:rsidR="005713D3" w:rsidRPr="00F41577" w:rsidRDefault="00A11E3B" w:rsidP="005713D3">
      <w:pPr>
        <w:pStyle w:val="Default"/>
        <w:rPr>
          <w:b/>
          <w:bCs/>
          <w:color w:val="auto"/>
        </w:rPr>
      </w:pPr>
      <w:r w:rsidRPr="00F41577">
        <w:rPr>
          <w:b/>
          <w:bCs/>
          <w:color w:val="auto"/>
          <w:highlight w:val="yellow"/>
        </w:rPr>
        <w:t>4</w:t>
      </w:r>
      <w:r w:rsidR="005713D3" w:rsidRPr="00F41577">
        <w:rPr>
          <w:b/>
          <w:bCs/>
          <w:color w:val="auto"/>
          <w:highlight w:val="yellow"/>
        </w:rPr>
        <w:t xml:space="preserve"> </w:t>
      </w:r>
      <w:r w:rsidRPr="00F41577">
        <w:rPr>
          <w:b/>
          <w:bCs/>
          <w:color w:val="auto"/>
          <w:highlight w:val="yellow"/>
        </w:rPr>
        <w:t>CONSIDERAÇÕES FINAIS</w:t>
      </w:r>
      <w:r w:rsidR="00E5679E" w:rsidRPr="00F41577">
        <w:rPr>
          <w:b/>
          <w:bCs/>
          <w:color w:val="auto"/>
          <w:highlight w:val="yellow"/>
        </w:rPr>
        <w:t xml:space="preserve"> (para </w:t>
      </w:r>
      <w:r w:rsidR="00E5679E" w:rsidRPr="00F41577">
        <w:rPr>
          <w:b/>
          <w:color w:val="auto"/>
          <w:highlight w:val="yellow"/>
        </w:rPr>
        <w:t>relato de experiência e pesquisa bibliográfica</w:t>
      </w:r>
      <w:r w:rsidR="00E5679E" w:rsidRPr="00F41577">
        <w:rPr>
          <w:b/>
          <w:bCs/>
          <w:color w:val="auto"/>
          <w:highlight w:val="yellow"/>
        </w:rPr>
        <w:t xml:space="preserve">) e CNCLUSÕES (para pesquisa </w:t>
      </w:r>
      <w:r w:rsidR="00E5679E" w:rsidRPr="00F41577">
        <w:rPr>
          <w:b/>
          <w:color w:val="auto"/>
          <w:highlight w:val="yellow"/>
        </w:rPr>
        <w:t>experimental/analítica)</w:t>
      </w:r>
    </w:p>
    <w:p w14:paraId="6BFC7633" w14:textId="77777777" w:rsidR="00E5679E" w:rsidRPr="00F41577" w:rsidRDefault="00E5679E" w:rsidP="00E5679E">
      <w:pPr>
        <w:pStyle w:val="Default"/>
        <w:rPr>
          <w:b/>
          <w:bCs/>
          <w:color w:val="auto"/>
        </w:rPr>
      </w:pPr>
    </w:p>
    <w:p w14:paraId="4F4F81D4" w14:textId="77777777" w:rsidR="00E5679E" w:rsidRPr="00F41577" w:rsidRDefault="00E5679E" w:rsidP="005713D3">
      <w:pPr>
        <w:pStyle w:val="Default"/>
        <w:rPr>
          <w:b/>
          <w:bCs/>
          <w:color w:val="auto"/>
        </w:rPr>
      </w:pPr>
    </w:p>
    <w:p w14:paraId="3834933C" w14:textId="77777777" w:rsidR="00F94F17" w:rsidRPr="00F41577" w:rsidRDefault="00F94F17" w:rsidP="005713D3">
      <w:pPr>
        <w:pStyle w:val="Default"/>
        <w:rPr>
          <w:b/>
          <w:bCs/>
          <w:color w:val="auto"/>
        </w:rPr>
      </w:pPr>
    </w:p>
    <w:p w14:paraId="540129E1" w14:textId="77777777" w:rsidR="006971FC" w:rsidRPr="00F41577" w:rsidRDefault="009A5FB8" w:rsidP="00F94F17">
      <w:pPr>
        <w:pStyle w:val="Default"/>
        <w:jc w:val="both"/>
        <w:rPr>
          <w:color w:val="auto"/>
        </w:rPr>
      </w:pPr>
      <w:r w:rsidRPr="00F41577">
        <w:rPr>
          <w:color w:val="auto"/>
        </w:rPr>
        <w:t xml:space="preserve">Parte final </w:t>
      </w:r>
      <w:r w:rsidR="006971FC" w:rsidRPr="00F41577">
        <w:rPr>
          <w:color w:val="auto"/>
        </w:rPr>
        <w:t>que se constitui como dedução lógica do estudo, destacando-se os seus resultados correspondentes aos objetivos e/ou hipóteses propostos. Podem ser incluídas sugestões ou recomendações para outras pesquisas, porém, de forma breve e sintética.</w:t>
      </w:r>
    </w:p>
    <w:p w14:paraId="4BB088B6" w14:textId="77777777" w:rsidR="00F94F17" w:rsidRPr="00F41577" w:rsidRDefault="00F94F17" w:rsidP="005713D3">
      <w:pPr>
        <w:pStyle w:val="Default"/>
        <w:rPr>
          <w:b/>
          <w:bCs/>
          <w:color w:val="auto"/>
        </w:rPr>
      </w:pPr>
    </w:p>
    <w:p w14:paraId="4E797E24" w14:textId="77777777" w:rsidR="00130E3D" w:rsidRPr="00F41577" w:rsidRDefault="0027409D" w:rsidP="00130E3D">
      <w:pPr>
        <w:pStyle w:val="Default"/>
        <w:rPr>
          <w:b/>
          <w:bCs/>
          <w:color w:val="auto"/>
        </w:rPr>
      </w:pPr>
      <w:r w:rsidRPr="00F41577">
        <w:rPr>
          <w:b/>
          <w:bCs/>
          <w:color w:val="auto"/>
        </w:rPr>
        <w:t>5 REFERÊ</w:t>
      </w:r>
      <w:r w:rsidR="00A11E3B" w:rsidRPr="00F41577">
        <w:rPr>
          <w:b/>
          <w:bCs/>
          <w:color w:val="auto"/>
        </w:rPr>
        <w:t>NCIAS</w:t>
      </w:r>
      <w:r w:rsidR="00FD64D3" w:rsidRPr="00F41577">
        <w:rPr>
          <w:b/>
          <w:bCs/>
          <w:color w:val="auto"/>
        </w:rPr>
        <w:t xml:space="preserve"> </w:t>
      </w:r>
    </w:p>
    <w:p w14:paraId="25E9049F" w14:textId="77777777" w:rsidR="007E6D7C" w:rsidRPr="00F41577" w:rsidRDefault="007E6D7C" w:rsidP="00130E3D">
      <w:pPr>
        <w:pStyle w:val="Default"/>
        <w:rPr>
          <w:color w:val="auto"/>
        </w:rPr>
      </w:pPr>
    </w:p>
    <w:p w14:paraId="7762FD8F" w14:textId="77777777" w:rsidR="00500A82" w:rsidRPr="00F41577" w:rsidRDefault="00500A82" w:rsidP="00CC68FD">
      <w:pPr>
        <w:spacing w:after="0" w:line="240" w:lineRule="auto"/>
        <w:jc w:val="both"/>
        <w:rPr>
          <w:rFonts w:ascii="Times New Roman" w:hAnsi="Times New Roman" w:cs="Times New Roman"/>
          <w:b/>
          <w:sz w:val="20"/>
          <w:szCs w:val="20"/>
        </w:rPr>
      </w:pPr>
    </w:p>
    <w:p w14:paraId="2BA640D3" w14:textId="77777777" w:rsidR="00491203" w:rsidRPr="00F41577" w:rsidRDefault="00491203" w:rsidP="009714C5">
      <w:pPr>
        <w:pStyle w:val="Default"/>
        <w:spacing w:line="360" w:lineRule="auto"/>
        <w:jc w:val="both"/>
        <w:rPr>
          <w:color w:val="auto"/>
        </w:rPr>
      </w:pPr>
      <w:r w:rsidRPr="00F41577">
        <w:rPr>
          <w:color w:val="auto"/>
        </w:rPr>
        <w:t xml:space="preserve">As referências devem ser elaboradas em ordem alfabética, espaço simples, </w:t>
      </w:r>
      <w:r w:rsidRPr="00F41577">
        <w:rPr>
          <w:color w:val="auto"/>
          <w:u w:val="single"/>
        </w:rPr>
        <w:t>alinhadas à margem esquerda do texto</w:t>
      </w:r>
      <w:r w:rsidRPr="00F41577">
        <w:rPr>
          <w:color w:val="auto"/>
        </w:rPr>
        <w:t xml:space="preserve"> e separadas entre si por uma linha em branco de espaço simples. </w:t>
      </w:r>
    </w:p>
    <w:p w14:paraId="2411AB75" w14:textId="77777777" w:rsidR="00491203" w:rsidRPr="00F41577" w:rsidRDefault="00491203" w:rsidP="009714C5">
      <w:pPr>
        <w:pStyle w:val="Default"/>
        <w:spacing w:line="360" w:lineRule="auto"/>
        <w:jc w:val="both"/>
        <w:rPr>
          <w:b/>
          <w:bCs/>
          <w:color w:val="auto"/>
        </w:rPr>
      </w:pPr>
      <w:r w:rsidRPr="00F41577">
        <w:rPr>
          <w:color w:val="auto"/>
        </w:rPr>
        <w:t>Quando indicar o endereço em que um determinado documento pode ser localizado na Internet, deve-se transcrever com toda exatidão cada sinal, letra, ou espaçamento que compõe o URL, tomando cuidado para não alterar os caracteres das letras (maiúsculas ou minúsculas) e não colocar sinais de acentuação.</w:t>
      </w:r>
    </w:p>
    <w:p w14:paraId="54EB61F2" w14:textId="77777777" w:rsidR="00491203" w:rsidRPr="00F41577" w:rsidRDefault="00491203" w:rsidP="00491203">
      <w:pPr>
        <w:pStyle w:val="Default"/>
        <w:rPr>
          <w:b/>
          <w:bCs/>
          <w:color w:val="auto"/>
        </w:rPr>
      </w:pPr>
    </w:p>
    <w:p w14:paraId="651974D4" w14:textId="77777777" w:rsidR="00491203" w:rsidRPr="00F41577" w:rsidRDefault="00491203" w:rsidP="00491203">
      <w:pPr>
        <w:spacing w:after="0"/>
        <w:jc w:val="both"/>
        <w:rPr>
          <w:rFonts w:ascii="Times New Roman" w:hAnsi="Times New Roman" w:cs="Times New Roman"/>
          <w:b/>
          <w:sz w:val="24"/>
          <w:szCs w:val="24"/>
        </w:rPr>
      </w:pPr>
    </w:p>
    <w:p w14:paraId="1CA3C2C8" w14:textId="77777777" w:rsidR="00491203" w:rsidRPr="00F41577" w:rsidRDefault="00491203" w:rsidP="00491203">
      <w:pPr>
        <w:autoSpaceDE w:val="0"/>
        <w:autoSpaceDN w:val="0"/>
        <w:adjustRightInd w:val="0"/>
        <w:spacing w:after="0" w:line="240" w:lineRule="auto"/>
        <w:jc w:val="both"/>
        <w:rPr>
          <w:rFonts w:ascii="Times New Roman" w:hAnsi="Times New Roman" w:cs="Times New Roman"/>
          <w:b/>
          <w:bCs/>
          <w:sz w:val="21"/>
          <w:szCs w:val="21"/>
        </w:rPr>
      </w:pPr>
      <w:r w:rsidRPr="00F41577">
        <w:rPr>
          <w:rFonts w:ascii="Times New Roman" w:hAnsi="Times New Roman" w:cs="Times New Roman"/>
          <w:b/>
          <w:bCs/>
          <w:sz w:val="21"/>
          <w:szCs w:val="21"/>
        </w:rPr>
        <w:t>PRINCIPAIS EXEMPLOS PARA ELABORAÇÃO DE REFERÊNCIAS</w:t>
      </w:r>
    </w:p>
    <w:p w14:paraId="51743D5C" w14:textId="77777777" w:rsidR="00491203" w:rsidRPr="00F41577" w:rsidRDefault="00491203" w:rsidP="00491203">
      <w:pPr>
        <w:autoSpaceDE w:val="0"/>
        <w:autoSpaceDN w:val="0"/>
        <w:adjustRightInd w:val="0"/>
        <w:spacing w:after="0" w:line="240" w:lineRule="auto"/>
        <w:jc w:val="both"/>
        <w:rPr>
          <w:rFonts w:ascii="Times New Roman" w:hAnsi="Times New Roman" w:cs="Times New Roman"/>
          <w:b/>
          <w:bCs/>
          <w:sz w:val="21"/>
          <w:szCs w:val="21"/>
        </w:rPr>
      </w:pPr>
    </w:p>
    <w:p w14:paraId="7362CFEE" w14:textId="77777777" w:rsidR="00491203" w:rsidRPr="00F41577" w:rsidRDefault="00491203" w:rsidP="00491203">
      <w:pPr>
        <w:autoSpaceDE w:val="0"/>
        <w:autoSpaceDN w:val="0"/>
        <w:adjustRightInd w:val="0"/>
        <w:spacing w:after="0" w:line="240" w:lineRule="auto"/>
        <w:jc w:val="both"/>
        <w:rPr>
          <w:rFonts w:ascii="Times New Roman" w:hAnsi="Times New Roman" w:cs="Times New Roman"/>
          <w:b/>
          <w:bCs/>
          <w:sz w:val="21"/>
          <w:szCs w:val="21"/>
        </w:rPr>
      </w:pPr>
      <w:r w:rsidRPr="00F41577">
        <w:rPr>
          <w:rFonts w:ascii="Times New Roman" w:hAnsi="Times New Roman" w:cs="Times New Roman"/>
          <w:sz w:val="21"/>
          <w:szCs w:val="21"/>
        </w:rPr>
        <w:t xml:space="preserve"> </w:t>
      </w:r>
      <w:r w:rsidRPr="00F41577">
        <w:rPr>
          <w:rFonts w:ascii="Times New Roman" w:hAnsi="Times New Roman" w:cs="Times New Roman"/>
          <w:b/>
          <w:bCs/>
          <w:sz w:val="21"/>
          <w:szCs w:val="21"/>
        </w:rPr>
        <w:t>Livros com até 03 (três) autores:</w:t>
      </w:r>
    </w:p>
    <w:p w14:paraId="30CFD1AD" w14:textId="77777777" w:rsidR="00491203" w:rsidRPr="00F41577" w:rsidRDefault="00491203" w:rsidP="00491203">
      <w:pPr>
        <w:autoSpaceDE w:val="0"/>
        <w:autoSpaceDN w:val="0"/>
        <w:adjustRightInd w:val="0"/>
        <w:spacing w:after="0" w:line="240" w:lineRule="auto"/>
        <w:jc w:val="both"/>
        <w:rPr>
          <w:rFonts w:ascii="Times New Roman" w:hAnsi="Times New Roman" w:cs="Times New Roman"/>
          <w:sz w:val="21"/>
          <w:szCs w:val="21"/>
        </w:rPr>
      </w:pPr>
      <w:r w:rsidRPr="00F41577">
        <w:rPr>
          <w:rFonts w:ascii="Times New Roman" w:hAnsi="Times New Roman" w:cs="Times New Roman"/>
          <w:sz w:val="21"/>
          <w:szCs w:val="21"/>
        </w:rPr>
        <w:t xml:space="preserve">RIBEIRO, Wanderley. </w:t>
      </w:r>
      <w:r w:rsidRPr="00F41577">
        <w:rPr>
          <w:rFonts w:ascii="Times New Roman" w:hAnsi="Times New Roman" w:cs="Times New Roman"/>
          <w:b/>
          <w:bCs/>
          <w:sz w:val="21"/>
          <w:szCs w:val="21"/>
        </w:rPr>
        <w:t>A monografia no curso de direito</w:t>
      </w:r>
      <w:r w:rsidRPr="00F41577">
        <w:rPr>
          <w:rFonts w:ascii="Times New Roman" w:hAnsi="Times New Roman" w:cs="Times New Roman"/>
          <w:sz w:val="21"/>
          <w:szCs w:val="21"/>
        </w:rPr>
        <w:t>: anotações para a sua produção. Rio de Janeiro:</w:t>
      </w:r>
    </w:p>
    <w:p w14:paraId="2FABA933" w14:textId="77777777" w:rsidR="00491203" w:rsidRPr="00F41577" w:rsidRDefault="00491203" w:rsidP="00491203">
      <w:pPr>
        <w:autoSpaceDE w:val="0"/>
        <w:autoSpaceDN w:val="0"/>
        <w:adjustRightInd w:val="0"/>
        <w:spacing w:after="0" w:line="240" w:lineRule="auto"/>
        <w:jc w:val="both"/>
        <w:rPr>
          <w:rFonts w:ascii="Times New Roman" w:hAnsi="Times New Roman" w:cs="Times New Roman"/>
          <w:sz w:val="21"/>
          <w:szCs w:val="21"/>
        </w:rPr>
      </w:pPr>
      <w:r w:rsidRPr="00F41577">
        <w:rPr>
          <w:rFonts w:ascii="Times New Roman" w:hAnsi="Times New Roman" w:cs="Times New Roman"/>
          <w:sz w:val="21"/>
          <w:szCs w:val="21"/>
        </w:rPr>
        <w:t>Forense, 2002.</w:t>
      </w:r>
    </w:p>
    <w:p w14:paraId="6786CAB6" w14:textId="77777777" w:rsidR="00491203" w:rsidRPr="00F41577" w:rsidRDefault="00491203" w:rsidP="00491203">
      <w:pPr>
        <w:autoSpaceDE w:val="0"/>
        <w:autoSpaceDN w:val="0"/>
        <w:adjustRightInd w:val="0"/>
        <w:spacing w:after="0" w:line="240" w:lineRule="auto"/>
        <w:jc w:val="both"/>
        <w:rPr>
          <w:rFonts w:ascii="Times New Roman" w:hAnsi="Times New Roman" w:cs="Times New Roman"/>
          <w:sz w:val="21"/>
          <w:szCs w:val="21"/>
        </w:rPr>
      </w:pPr>
      <w:r w:rsidRPr="00F41577">
        <w:rPr>
          <w:rFonts w:ascii="Times New Roman" w:hAnsi="Times New Roman" w:cs="Times New Roman"/>
          <w:sz w:val="21"/>
          <w:szCs w:val="21"/>
        </w:rPr>
        <w:t xml:space="preserve">TRIPODI, Tony; FELLIN, Philip; MEYER, Henry. </w:t>
      </w:r>
      <w:r w:rsidRPr="00F41577">
        <w:rPr>
          <w:rFonts w:ascii="Times New Roman" w:hAnsi="Times New Roman" w:cs="Times New Roman"/>
          <w:b/>
          <w:bCs/>
          <w:sz w:val="21"/>
          <w:szCs w:val="21"/>
        </w:rPr>
        <w:t>Análise da pesquisa social</w:t>
      </w:r>
      <w:r w:rsidRPr="00F41577">
        <w:rPr>
          <w:rFonts w:ascii="Times New Roman" w:hAnsi="Times New Roman" w:cs="Times New Roman"/>
          <w:sz w:val="21"/>
          <w:szCs w:val="21"/>
        </w:rPr>
        <w:t xml:space="preserve">: diretrizes para o uso de pesquisa em serviço social e ciências sociais. Tradução Geni Hirata; rev. téc. Michael </w:t>
      </w:r>
      <w:proofErr w:type="spellStart"/>
      <w:r w:rsidRPr="00F41577">
        <w:rPr>
          <w:rFonts w:ascii="Times New Roman" w:hAnsi="Times New Roman" w:cs="Times New Roman"/>
          <w:sz w:val="21"/>
          <w:szCs w:val="21"/>
        </w:rPr>
        <w:t>Coniff</w:t>
      </w:r>
      <w:proofErr w:type="spellEnd"/>
      <w:r w:rsidRPr="00F41577">
        <w:rPr>
          <w:rFonts w:ascii="Times New Roman" w:hAnsi="Times New Roman" w:cs="Times New Roman"/>
          <w:sz w:val="21"/>
          <w:szCs w:val="21"/>
        </w:rPr>
        <w:t>. Rio de Janeiro: Francisco Alves, 1975.</w:t>
      </w:r>
    </w:p>
    <w:p w14:paraId="391BA95F" w14:textId="77777777" w:rsidR="00491203" w:rsidRPr="00F41577" w:rsidRDefault="00491203" w:rsidP="00491203">
      <w:pPr>
        <w:autoSpaceDE w:val="0"/>
        <w:autoSpaceDN w:val="0"/>
        <w:adjustRightInd w:val="0"/>
        <w:spacing w:after="0" w:line="240" w:lineRule="auto"/>
        <w:jc w:val="both"/>
        <w:rPr>
          <w:rFonts w:ascii="Times New Roman" w:hAnsi="Times New Roman" w:cs="Times New Roman"/>
          <w:sz w:val="21"/>
          <w:szCs w:val="21"/>
        </w:rPr>
      </w:pPr>
    </w:p>
    <w:p w14:paraId="753D61A6" w14:textId="77777777" w:rsidR="00491203" w:rsidRPr="00F41577" w:rsidRDefault="00491203" w:rsidP="00491203">
      <w:pPr>
        <w:autoSpaceDE w:val="0"/>
        <w:autoSpaceDN w:val="0"/>
        <w:adjustRightInd w:val="0"/>
        <w:spacing w:after="0" w:line="240" w:lineRule="auto"/>
        <w:jc w:val="both"/>
        <w:rPr>
          <w:rFonts w:ascii="Times New Roman" w:hAnsi="Times New Roman" w:cs="Times New Roman"/>
          <w:b/>
          <w:bCs/>
          <w:sz w:val="21"/>
          <w:szCs w:val="21"/>
        </w:rPr>
      </w:pPr>
      <w:r w:rsidRPr="00F41577">
        <w:rPr>
          <w:rFonts w:ascii="Times New Roman" w:hAnsi="Times New Roman" w:cs="Times New Roman"/>
          <w:sz w:val="21"/>
          <w:szCs w:val="21"/>
        </w:rPr>
        <w:t xml:space="preserve"> </w:t>
      </w:r>
      <w:r w:rsidRPr="00F41577">
        <w:rPr>
          <w:rFonts w:ascii="Times New Roman" w:hAnsi="Times New Roman" w:cs="Times New Roman"/>
          <w:b/>
          <w:bCs/>
          <w:sz w:val="21"/>
          <w:szCs w:val="21"/>
        </w:rPr>
        <w:t>Livros com mais de 03 (três) autores - coloca-se o termo latino et al</w:t>
      </w:r>
    </w:p>
    <w:p w14:paraId="4ED809BA" w14:textId="77777777" w:rsidR="00491203" w:rsidRPr="00F41577" w:rsidRDefault="00491203" w:rsidP="00491203">
      <w:pPr>
        <w:autoSpaceDE w:val="0"/>
        <w:autoSpaceDN w:val="0"/>
        <w:adjustRightInd w:val="0"/>
        <w:spacing w:after="0" w:line="240" w:lineRule="auto"/>
        <w:jc w:val="both"/>
        <w:rPr>
          <w:rFonts w:ascii="Times New Roman" w:hAnsi="Times New Roman" w:cs="Times New Roman"/>
          <w:sz w:val="21"/>
          <w:szCs w:val="21"/>
        </w:rPr>
      </w:pPr>
      <w:r w:rsidRPr="00F41577">
        <w:rPr>
          <w:rFonts w:ascii="Times New Roman" w:hAnsi="Times New Roman" w:cs="Times New Roman"/>
          <w:sz w:val="21"/>
          <w:szCs w:val="21"/>
        </w:rPr>
        <w:t xml:space="preserve">SELLTIZ, Claire </w:t>
      </w:r>
      <w:r w:rsidRPr="00F41577">
        <w:rPr>
          <w:rFonts w:ascii="Times New Roman" w:hAnsi="Times New Roman" w:cs="Times New Roman"/>
          <w:i/>
          <w:iCs/>
          <w:sz w:val="21"/>
          <w:szCs w:val="21"/>
        </w:rPr>
        <w:t>et al</w:t>
      </w:r>
      <w:r w:rsidRPr="00F41577">
        <w:rPr>
          <w:rFonts w:ascii="Times New Roman" w:hAnsi="Times New Roman" w:cs="Times New Roman"/>
          <w:sz w:val="21"/>
          <w:szCs w:val="21"/>
        </w:rPr>
        <w:t xml:space="preserve">. </w:t>
      </w:r>
      <w:r w:rsidRPr="00F41577">
        <w:rPr>
          <w:rFonts w:ascii="Times New Roman" w:hAnsi="Times New Roman" w:cs="Times New Roman"/>
          <w:b/>
          <w:bCs/>
          <w:sz w:val="21"/>
          <w:szCs w:val="21"/>
        </w:rPr>
        <w:t>Métodos de pesquisa nas relações sociais</w:t>
      </w:r>
      <w:r w:rsidRPr="00F41577">
        <w:rPr>
          <w:rFonts w:ascii="Times New Roman" w:hAnsi="Times New Roman" w:cs="Times New Roman"/>
          <w:sz w:val="21"/>
          <w:szCs w:val="21"/>
        </w:rPr>
        <w:t>. Tradução Dante Moreira Leite. 2ª ed. São Paulo: EDUSP, 1972.</w:t>
      </w:r>
    </w:p>
    <w:p w14:paraId="50F9F81D" w14:textId="77777777" w:rsidR="00491203" w:rsidRPr="00F41577" w:rsidRDefault="00491203" w:rsidP="00491203">
      <w:pPr>
        <w:autoSpaceDE w:val="0"/>
        <w:autoSpaceDN w:val="0"/>
        <w:adjustRightInd w:val="0"/>
        <w:spacing w:after="0" w:line="240" w:lineRule="auto"/>
        <w:jc w:val="both"/>
        <w:rPr>
          <w:rFonts w:ascii="Times New Roman" w:hAnsi="Times New Roman" w:cs="Times New Roman"/>
          <w:sz w:val="21"/>
          <w:szCs w:val="21"/>
        </w:rPr>
      </w:pPr>
    </w:p>
    <w:p w14:paraId="20B05EAF" w14:textId="77777777" w:rsidR="00491203" w:rsidRPr="00F41577" w:rsidRDefault="00491203" w:rsidP="00491203">
      <w:pPr>
        <w:autoSpaceDE w:val="0"/>
        <w:autoSpaceDN w:val="0"/>
        <w:adjustRightInd w:val="0"/>
        <w:spacing w:after="0" w:line="240" w:lineRule="auto"/>
        <w:jc w:val="both"/>
        <w:rPr>
          <w:rFonts w:ascii="Times New Roman" w:hAnsi="Times New Roman" w:cs="Times New Roman"/>
          <w:b/>
          <w:bCs/>
          <w:sz w:val="21"/>
          <w:szCs w:val="21"/>
        </w:rPr>
      </w:pPr>
      <w:r w:rsidRPr="00F41577">
        <w:rPr>
          <w:rFonts w:ascii="Times New Roman" w:hAnsi="Times New Roman" w:cs="Times New Roman"/>
          <w:sz w:val="21"/>
          <w:szCs w:val="21"/>
        </w:rPr>
        <w:t xml:space="preserve"> </w:t>
      </w:r>
      <w:r w:rsidRPr="00F41577">
        <w:rPr>
          <w:rFonts w:ascii="Times New Roman" w:hAnsi="Times New Roman" w:cs="Times New Roman"/>
          <w:b/>
          <w:bCs/>
          <w:sz w:val="21"/>
          <w:szCs w:val="21"/>
        </w:rPr>
        <w:t>Livros com autor(es) que tenha(m) nome(s) que denota(m) parentesco, como Filho, Sobrinho, Neto e Júnior:</w:t>
      </w:r>
    </w:p>
    <w:p w14:paraId="292D1380" w14:textId="77777777" w:rsidR="00491203" w:rsidRPr="00F41577" w:rsidRDefault="00491203" w:rsidP="00491203">
      <w:pPr>
        <w:autoSpaceDE w:val="0"/>
        <w:autoSpaceDN w:val="0"/>
        <w:adjustRightInd w:val="0"/>
        <w:spacing w:after="0" w:line="240" w:lineRule="auto"/>
        <w:jc w:val="both"/>
        <w:rPr>
          <w:rFonts w:ascii="Times New Roman" w:hAnsi="Times New Roman" w:cs="Times New Roman"/>
          <w:sz w:val="21"/>
          <w:szCs w:val="21"/>
        </w:rPr>
      </w:pPr>
      <w:r w:rsidRPr="00F41577">
        <w:rPr>
          <w:rFonts w:ascii="Times New Roman" w:hAnsi="Times New Roman" w:cs="Times New Roman"/>
          <w:sz w:val="21"/>
          <w:szCs w:val="21"/>
        </w:rPr>
        <w:t xml:space="preserve">CRETELLA JÚNIOR, José. </w:t>
      </w:r>
      <w:r w:rsidRPr="00F41577">
        <w:rPr>
          <w:rFonts w:ascii="Times New Roman" w:hAnsi="Times New Roman" w:cs="Times New Roman"/>
          <w:b/>
          <w:bCs/>
          <w:sz w:val="21"/>
          <w:szCs w:val="21"/>
        </w:rPr>
        <w:t>Curso de direito administrativo</w:t>
      </w:r>
      <w:r w:rsidRPr="00F41577">
        <w:rPr>
          <w:rFonts w:ascii="Times New Roman" w:hAnsi="Times New Roman" w:cs="Times New Roman"/>
          <w:sz w:val="21"/>
          <w:szCs w:val="21"/>
        </w:rPr>
        <w:t>. 12ª ed. Rio de Janeiro: Forense, 1993.</w:t>
      </w:r>
    </w:p>
    <w:p w14:paraId="4151EA9E" w14:textId="77777777" w:rsidR="00491203" w:rsidRPr="00F41577" w:rsidRDefault="00491203" w:rsidP="00491203">
      <w:pPr>
        <w:autoSpaceDE w:val="0"/>
        <w:autoSpaceDN w:val="0"/>
        <w:adjustRightInd w:val="0"/>
        <w:spacing w:after="0" w:line="240" w:lineRule="auto"/>
        <w:jc w:val="both"/>
        <w:rPr>
          <w:rFonts w:ascii="Times New Roman" w:hAnsi="Times New Roman" w:cs="Times New Roman"/>
          <w:sz w:val="21"/>
          <w:szCs w:val="21"/>
        </w:rPr>
      </w:pPr>
    </w:p>
    <w:p w14:paraId="7EA2966C" w14:textId="77777777" w:rsidR="00491203" w:rsidRPr="00F41577" w:rsidRDefault="00491203" w:rsidP="00491203">
      <w:pPr>
        <w:autoSpaceDE w:val="0"/>
        <w:autoSpaceDN w:val="0"/>
        <w:adjustRightInd w:val="0"/>
        <w:spacing w:after="0" w:line="240" w:lineRule="auto"/>
        <w:jc w:val="both"/>
        <w:rPr>
          <w:rFonts w:ascii="Times New Roman" w:hAnsi="Times New Roman" w:cs="Times New Roman"/>
          <w:b/>
          <w:bCs/>
          <w:sz w:val="21"/>
          <w:szCs w:val="21"/>
        </w:rPr>
      </w:pPr>
      <w:r w:rsidRPr="00F41577">
        <w:rPr>
          <w:rFonts w:ascii="Times New Roman" w:hAnsi="Times New Roman" w:cs="Times New Roman"/>
          <w:sz w:val="21"/>
          <w:szCs w:val="21"/>
        </w:rPr>
        <w:t xml:space="preserve"> </w:t>
      </w:r>
      <w:r w:rsidRPr="00F41577">
        <w:rPr>
          <w:rFonts w:ascii="Times New Roman" w:hAnsi="Times New Roman" w:cs="Times New Roman"/>
          <w:b/>
          <w:bCs/>
          <w:sz w:val="21"/>
          <w:szCs w:val="21"/>
        </w:rPr>
        <w:t>Capítulo ou Artigo em livro de mesma autoria</w:t>
      </w:r>
    </w:p>
    <w:p w14:paraId="3E71A412" w14:textId="77777777" w:rsidR="00491203" w:rsidRPr="00F41577" w:rsidRDefault="00491203" w:rsidP="00491203">
      <w:pPr>
        <w:autoSpaceDE w:val="0"/>
        <w:autoSpaceDN w:val="0"/>
        <w:adjustRightInd w:val="0"/>
        <w:spacing w:after="0" w:line="240" w:lineRule="auto"/>
        <w:jc w:val="both"/>
        <w:rPr>
          <w:rFonts w:ascii="Times New Roman" w:hAnsi="Times New Roman" w:cs="Times New Roman"/>
          <w:sz w:val="21"/>
          <w:szCs w:val="21"/>
        </w:rPr>
      </w:pPr>
      <w:r w:rsidRPr="00F41577">
        <w:rPr>
          <w:rFonts w:ascii="Times New Roman" w:hAnsi="Times New Roman" w:cs="Times New Roman"/>
          <w:sz w:val="21"/>
          <w:szCs w:val="21"/>
        </w:rPr>
        <w:t xml:space="preserve">VYGOTSKY, Lev. Pensamento e palavra. In: VYGOTSKY, Lev. </w:t>
      </w:r>
      <w:r w:rsidRPr="00F41577">
        <w:rPr>
          <w:rFonts w:ascii="Times New Roman" w:hAnsi="Times New Roman" w:cs="Times New Roman"/>
          <w:b/>
          <w:bCs/>
          <w:sz w:val="21"/>
          <w:szCs w:val="21"/>
        </w:rPr>
        <w:t>Pensamento e Linguagem</w:t>
      </w:r>
      <w:r w:rsidRPr="00F41577">
        <w:rPr>
          <w:rFonts w:ascii="Times New Roman" w:hAnsi="Times New Roman" w:cs="Times New Roman"/>
          <w:sz w:val="21"/>
          <w:szCs w:val="21"/>
        </w:rPr>
        <w:t>. Tradução de</w:t>
      </w:r>
    </w:p>
    <w:p w14:paraId="28B023AD" w14:textId="77777777" w:rsidR="00491203" w:rsidRPr="00F41577" w:rsidRDefault="00491203" w:rsidP="00491203">
      <w:pPr>
        <w:autoSpaceDE w:val="0"/>
        <w:autoSpaceDN w:val="0"/>
        <w:adjustRightInd w:val="0"/>
        <w:spacing w:after="0" w:line="240" w:lineRule="auto"/>
        <w:jc w:val="both"/>
        <w:rPr>
          <w:rFonts w:ascii="Times New Roman" w:hAnsi="Times New Roman" w:cs="Times New Roman"/>
          <w:sz w:val="21"/>
          <w:szCs w:val="21"/>
        </w:rPr>
      </w:pPr>
      <w:r w:rsidRPr="00F41577">
        <w:rPr>
          <w:rFonts w:ascii="Times New Roman" w:hAnsi="Times New Roman" w:cs="Times New Roman"/>
          <w:sz w:val="21"/>
          <w:szCs w:val="21"/>
        </w:rPr>
        <w:t>Jéferson Luiz Camargo. São Paulo: Martins Fontes, 1995. p. 103-132.</w:t>
      </w:r>
    </w:p>
    <w:p w14:paraId="08557539" w14:textId="77777777" w:rsidR="00491203" w:rsidRPr="00F41577" w:rsidRDefault="00491203" w:rsidP="00491203">
      <w:pPr>
        <w:autoSpaceDE w:val="0"/>
        <w:autoSpaceDN w:val="0"/>
        <w:adjustRightInd w:val="0"/>
        <w:spacing w:after="0" w:line="240" w:lineRule="auto"/>
        <w:jc w:val="both"/>
        <w:rPr>
          <w:rFonts w:ascii="Times New Roman" w:hAnsi="Times New Roman" w:cs="Times New Roman"/>
          <w:sz w:val="21"/>
          <w:szCs w:val="21"/>
        </w:rPr>
      </w:pPr>
    </w:p>
    <w:p w14:paraId="517EC939" w14:textId="77777777" w:rsidR="00491203" w:rsidRPr="00F41577" w:rsidRDefault="00491203" w:rsidP="00491203">
      <w:pPr>
        <w:autoSpaceDE w:val="0"/>
        <w:autoSpaceDN w:val="0"/>
        <w:adjustRightInd w:val="0"/>
        <w:spacing w:after="0" w:line="240" w:lineRule="auto"/>
        <w:jc w:val="both"/>
        <w:rPr>
          <w:rFonts w:ascii="Times New Roman" w:hAnsi="Times New Roman" w:cs="Times New Roman"/>
          <w:b/>
          <w:bCs/>
          <w:sz w:val="21"/>
          <w:szCs w:val="21"/>
        </w:rPr>
      </w:pPr>
      <w:r w:rsidRPr="00F41577">
        <w:rPr>
          <w:rFonts w:ascii="Times New Roman" w:hAnsi="Times New Roman" w:cs="Times New Roman"/>
          <w:sz w:val="21"/>
          <w:szCs w:val="21"/>
        </w:rPr>
        <w:t xml:space="preserve"> </w:t>
      </w:r>
      <w:r w:rsidRPr="00F41577">
        <w:rPr>
          <w:rFonts w:ascii="Times New Roman" w:hAnsi="Times New Roman" w:cs="Times New Roman"/>
          <w:b/>
          <w:bCs/>
          <w:sz w:val="21"/>
          <w:szCs w:val="21"/>
        </w:rPr>
        <w:t>Capítulo ou Artigo de diferente autoria, parte da coletânea</w:t>
      </w:r>
    </w:p>
    <w:p w14:paraId="07FA6E6C" w14:textId="77777777" w:rsidR="00491203" w:rsidRPr="00F41577" w:rsidRDefault="00491203" w:rsidP="00491203">
      <w:pPr>
        <w:autoSpaceDE w:val="0"/>
        <w:autoSpaceDN w:val="0"/>
        <w:adjustRightInd w:val="0"/>
        <w:spacing w:after="0" w:line="240" w:lineRule="auto"/>
        <w:jc w:val="both"/>
        <w:rPr>
          <w:rFonts w:ascii="Times New Roman" w:hAnsi="Times New Roman" w:cs="Times New Roman"/>
          <w:sz w:val="21"/>
          <w:szCs w:val="21"/>
        </w:rPr>
      </w:pPr>
      <w:r w:rsidRPr="00F41577">
        <w:rPr>
          <w:rFonts w:ascii="Times New Roman" w:hAnsi="Times New Roman" w:cs="Times New Roman"/>
          <w:sz w:val="21"/>
          <w:szCs w:val="21"/>
        </w:rPr>
        <w:t xml:space="preserve">YUNES, Maria A. Mattar; SZYMANSKI, Heloísa, Resiliência: noção, conceitos afins e considerações críticas. In: TAVARES, José (Org.). </w:t>
      </w:r>
      <w:r w:rsidRPr="00F41577">
        <w:rPr>
          <w:rFonts w:ascii="Times New Roman" w:hAnsi="Times New Roman" w:cs="Times New Roman"/>
          <w:b/>
          <w:bCs/>
          <w:sz w:val="21"/>
          <w:szCs w:val="21"/>
        </w:rPr>
        <w:t>Resiliência e educação</w:t>
      </w:r>
      <w:r w:rsidRPr="00F41577">
        <w:rPr>
          <w:rFonts w:ascii="Times New Roman" w:hAnsi="Times New Roman" w:cs="Times New Roman"/>
          <w:sz w:val="21"/>
          <w:szCs w:val="21"/>
        </w:rPr>
        <w:t>. 2ª ed. São Paulo: Cortez, 2001. p. 13-42.</w:t>
      </w:r>
    </w:p>
    <w:p w14:paraId="2D6AC920" w14:textId="77777777" w:rsidR="00491203" w:rsidRPr="00F41577" w:rsidRDefault="00491203" w:rsidP="00491203">
      <w:pPr>
        <w:autoSpaceDE w:val="0"/>
        <w:autoSpaceDN w:val="0"/>
        <w:adjustRightInd w:val="0"/>
        <w:spacing w:after="0" w:line="240" w:lineRule="auto"/>
        <w:jc w:val="both"/>
        <w:rPr>
          <w:rFonts w:ascii="Times New Roman" w:hAnsi="Times New Roman" w:cs="Times New Roman"/>
          <w:sz w:val="21"/>
          <w:szCs w:val="21"/>
        </w:rPr>
      </w:pPr>
    </w:p>
    <w:p w14:paraId="74B2AAB0" w14:textId="77777777" w:rsidR="00491203" w:rsidRPr="00F41577" w:rsidRDefault="00491203" w:rsidP="00491203">
      <w:pPr>
        <w:autoSpaceDE w:val="0"/>
        <w:autoSpaceDN w:val="0"/>
        <w:adjustRightInd w:val="0"/>
        <w:spacing w:after="0" w:line="240" w:lineRule="auto"/>
        <w:jc w:val="both"/>
        <w:rPr>
          <w:rFonts w:ascii="Times New Roman" w:hAnsi="Times New Roman" w:cs="Times New Roman"/>
          <w:b/>
          <w:bCs/>
          <w:sz w:val="21"/>
          <w:szCs w:val="21"/>
        </w:rPr>
      </w:pPr>
      <w:r w:rsidRPr="00F41577">
        <w:rPr>
          <w:rFonts w:ascii="Times New Roman" w:hAnsi="Times New Roman" w:cs="Times New Roman"/>
          <w:sz w:val="21"/>
          <w:szCs w:val="21"/>
        </w:rPr>
        <w:t xml:space="preserve"> </w:t>
      </w:r>
      <w:r w:rsidRPr="00F41577">
        <w:rPr>
          <w:rFonts w:ascii="Times New Roman" w:hAnsi="Times New Roman" w:cs="Times New Roman"/>
          <w:b/>
          <w:bCs/>
          <w:sz w:val="21"/>
          <w:szCs w:val="21"/>
        </w:rPr>
        <w:t>Artigos de Periódicos (revistas, boletins etc.)</w:t>
      </w:r>
    </w:p>
    <w:p w14:paraId="054B0885" w14:textId="77777777" w:rsidR="00491203" w:rsidRPr="00F41577" w:rsidRDefault="00491203" w:rsidP="00491203">
      <w:pPr>
        <w:autoSpaceDE w:val="0"/>
        <w:autoSpaceDN w:val="0"/>
        <w:adjustRightInd w:val="0"/>
        <w:spacing w:after="0" w:line="240" w:lineRule="auto"/>
        <w:jc w:val="both"/>
        <w:rPr>
          <w:rFonts w:ascii="Times New Roman" w:hAnsi="Times New Roman" w:cs="Times New Roman"/>
          <w:sz w:val="21"/>
          <w:szCs w:val="21"/>
        </w:rPr>
      </w:pPr>
      <w:r w:rsidRPr="00F41577">
        <w:rPr>
          <w:rFonts w:ascii="Times New Roman" w:hAnsi="Times New Roman" w:cs="Times New Roman"/>
          <w:sz w:val="21"/>
          <w:szCs w:val="21"/>
        </w:rPr>
        <w:t xml:space="preserve">LEOBONS, Solange </w:t>
      </w:r>
      <w:proofErr w:type="spellStart"/>
      <w:r w:rsidRPr="00F41577">
        <w:rPr>
          <w:rFonts w:ascii="Times New Roman" w:hAnsi="Times New Roman" w:cs="Times New Roman"/>
          <w:sz w:val="21"/>
          <w:szCs w:val="21"/>
        </w:rPr>
        <w:t>Gerardin</w:t>
      </w:r>
      <w:proofErr w:type="spellEnd"/>
      <w:r w:rsidRPr="00F41577">
        <w:rPr>
          <w:rFonts w:ascii="Times New Roman" w:hAnsi="Times New Roman" w:cs="Times New Roman"/>
          <w:sz w:val="21"/>
          <w:szCs w:val="21"/>
        </w:rPr>
        <w:t xml:space="preserve"> P. </w:t>
      </w:r>
      <w:r w:rsidRPr="00F41577">
        <w:rPr>
          <w:rFonts w:ascii="Times New Roman" w:hAnsi="Times New Roman" w:cs="Times New Roman"/>
          <w:b/>
          <w:bCs/>
          <w:sz w:val="21"/>
          <w:szCs w:val="21"/>
        </w:rPr>
        <w:t>Educação à distância</w:t>
      </w:r>
      <w:r w:rsidRPr="00F41577">
        <w:rPr>
          <w:rFonts w:ascii="Times New Roman" w:hAnsi="Times New Roman" w:cs="Times New Roman"/>
          <w:sz w:val="21"/>
          <w:szCs w:val="21"/>
        </w:rPr>
        <w:t>: metodologia e aplicação no ensino básico. Tecnologia Educacional. Rio de Janeiro, v.18, n.89/90/91, p.13-18, jul./dez.1989.</w:t>
      </w:r>
    </w:p>
    <w:p w14:paraId="2A927D0E" w14:textId="77777777" w:rsidR="00491203" w:rsidRPr="00F41577" w:rsidRDefault="00491203" w:rsidP="00491203">
      <w:pPr>
        <w:autoSpaceDE w:val="0"/>
        <w:autoSpaceDN w:val="0"/>
        <w:adjustRightInd w:val="0"/>
        <w:spacing w:after="0" w:line="240" w:lineRule="auto"/>
        <w:jc w:val="both"/>
        <w:rPr>
          <w:rFonts w:ascii="Times New Roman" w:hAnsi="Times New Roman" w:cs="Times New Roman"/>
          <w:sz w:val="21"/>
          <w:szCs w:val="21"/>
        </w:rPr>
      </w:pPr>
      <w:r w:rsidRPr="00F41577">
        <w:rPr>
          <w:rFonts w:ascii="Times New Roman" w:hAnsi="Times New Roman" w:cs="Times New Roman"/>
          <w:sz w:val="21"/>
          <w:szCs w:val="21"/>
        </w:rPr>
        <w:t>RIBEIRO, Wanderley</w:t>
      </w:r>
      <w:r w:rsidRPr="00F41577">
        <w:rPr>
          <w:rFonts w:ascii="Times New Roman" w:hAnsi="Times New Roman" w:cs="Times New Roman"/>
          <w:b/>
          <w:bCs/>
          <w:sz w:val="21"/>
          <w:szCs w:val="21"/>
        </w:rPr>
        <w:t xml:space="preserve">. </w:t>
      </w:r>
      <w:r w:rsidRPr="00F41577">
        <w:rPr>
          <w:rFonts w:ascii="Times New Roman" w:hAnsi="Times New Roman" w:cs="Times New Roman"/>
          <w:sz w:val="21"/>
          <w:szCs w:val="21"/>
        </w:rPr>
        <w:t xml:space="preserve">Anísio Teixeira: morte acidental ou homicídio? </w:t>
      </w:r>
      <w:r w:rsidRPr="00F41577">
        <w:rPr>
          <w:rFonts w:ascii="Times New Roman" w:hAnsi="Times New Roman" w:cs="Times New Roman"/>
          <w:b/>
          <w:bCs/>
          <w:sz w:val="21"/>
          <w:szCs w:val="21"/>
        </w:rPr>
        <w:t xml:space="preserve">Revista Cultura Vozes. </w:t>
      </w:r>
      <w:r w:rsidRPr="00F41577">
        <w:rPr>
          <w:rFonts w:ascii="Times New Roman" w:hAnsi="Times New Roman" w:cs="Times New Roman"/>
          <w:sz w:val="21"/>
          <w:szCs w:val="21"/>
        </w:rPr>
        <w:t>Petrópolis, RJ, v. 94, n.6, p. 18-38, nov./dez. 2000.</w:t>
      </w:r>
    </w:p>
    <w:p w14:paraId="50D45867" w14:textId="77777777" w:rsidR="00491203" w:rsidRPr="00F41577" w:rsidRDefault="00491203" w:rsidP="00491203">
      <w:pPr>
        <w:spacing w:after="0" w:line="240" w:lineRule="auto"/>
        <w:jc w:val="both"/>
        <w:rPr>
          <w:rFonts w:ascii="Times New Roman" w:hAnsi="Times New Roman" w:cs="Times New Roman"/>
          <w:sz w:val="21"/>
          <w:szCs w:val="21"/>
        </w:rPr>
      </w:pPr>
    </w:p>
    <w:p w14:paraId="7D504AD8" w14:textId="77777777" w:rsidR="00491203" w:rsidRPr="00F41577" w:rsidRDefault="00491203" w:rsidP="00491203">
      <w:pPr>
        <w:autoSpaceDE w:val="0"/>
        <w:autoSpaceDN w:val="0"/>
        <w:adjustRightInd w:val="0"/>
        <w:spacing w:after="0" w:line="240" w:lineRule="auto"/>
        <w:jc w:val="both"/>
        <w:rPr>
          <w:rFonts w:ascii="Times New Roman" w:hAnsi="Times New Roman" w:cs="Times New Roman"/>
          <w:b/>
          <w:bCs/>
          <w:sz w:val="21"/>
          <w:szCs w:val="21"/>
        </w:rPr>
      </w:pPr>
      <w:r w:rsidRPr="00F41577">
        <w:rPr>
          <w:rFonts w:ascii="Times New Roman" w:hAnsi="Times New Roman" w:cs="Times New Roman"/>
          <w:b/>
          <w:bCs/>
          <w:sz w:val="21"/>
          <w:szCs w:val="21"/>
        </w:rPr>
        <w:t>Referências de Monografias, Dissertações e Teses:</w:t>
      </w:r>
    </w:p>
    <w:p w14:paraId="0C544219" w14:textId="77777777" w:rsidR="00491203" w:rsidRPr="00F41577" w:rsidRDefault="00491203" w:rsidP="00491203">
      <w:pPr>
        <w:autoSpaceDE w:val="0"/>
        <w:autoSpaceDN w:val="0"/>
        <w:adjustRightInd w:val="0"/>
        <w:spacing w:after="0" w:line="240" w:lineRule="auto"/>
        <w:jc w:val="both"/>
        <w:rPr>
          <w:rFonts w:ascii="Times New Roman" w:hAnsi="Times New Roman" w:cs="Times New Roman"/>
          <w:sz w:val="21"/>
          <w:szCs w:val="21"/>
        </w:rPr>
      </w:pPr>
      <w:r w:rsidRPr="00F41577">
        <w:rPr>
          <w:rFonts w:ascii="Times New Roman" w:hAnsi="Times New Roman" w:cs="Times New Roman"/>
          <w:sz w:val="21"/>
          <w:szCs w:val="21"/>
        </w:rPr>
        <w:t xml:space="preserve">SANTANA, Jan Carlos Dias de. </w:t>
      </w:r>
      <w:r w:rsidRPr="00F41577">
        <w:rPr>
          <w:rFonts w:ascii="Times New Roman" w:hAnsi="Times New Roman" w:cs="Times New Roman"/>
          <w:b/>
          <w:bCs/>
          <w:sz w:val="21"/>
          <w:szCs w:val="21"/>
        </w:rPr>
        <w:t>As estratégias de realização dos objetos direto e indireto anafóricos em uma comunidade quilombola do interior da Bahia</w:t>
      </w:r>
      <w:r w:rsidRPr="00F41577">
        <w:rPr>
          <w:rFonts w:ascii="Times New Roman" w:hAnsi="Times New Roman" w:cs="Times New Roman"/>
          <w:sz w:val="21"/>
          <w:szCs w:val="21"/>
        </w:rPr>
        <w:t>. 2010. 96 f. Monografia (Especialização em Estudos Linguísticos) – Universidade Estadual de Feira de Santana, Feira de Santana, 2010.</w:t>
      </w:r>
    </w:p>
    <w:p w14:paraId="177875DA" w14:textId="77777777" w:rsidR="00491203" w:rsidRPr="00F41577" w:rsidRDefault="00491203" w:rsidP="00491203">
      <w:pPr>
        <w:autoSpaceDE w:val="0"/>
        <w:autoSpaceDN w:val="0"/>
        <w:adjustRightInd w:val="0"/>
        <w:spacing w:after="0" w:line="240" w:lineRule="auto"/>
        <w:jc w:val="both"/>
        <w:rPr>
          <w:rFonts w:ascii="Times New Roman" w:hAnsi="Times New Roman" w:cs="Times New Roman"/>
          <w:sz w:val="21"/>
          <w:szCs w:val="21"/>
        </w:rPr>
      </w:pPr>
      <w:r w:rsidRPr="00F41577">
        <w:rPr>
          <w:rFonts w:ascii="Times New Roman" w:hAnsi="Times New Roman" w:cs="Times New Roman"/>
          <w:sz w:val="21"/>
          <w:szCs w:val="21"/>
        </w:rPr>
        <w:t xml:space="preserve">MOTA, Maria Regina P. </w:t>
      </w:r>
      <w:r w:rsidRPr="00F41577">
        <w:rPr>
          <w:rFonts w:ascii="Times New Roman" w:hAnsi="Times New Roman" w:cs="Times New Roman"/>
          <w:b/>
          <w:bCs/>
          <w:sz w:val="21"/>
          <w:szCs w:val="21"/>
        </w:rPr>
        <w:t>TV pública</w:t>
      </w:r>
      <w:r w:rsidRPr="00F41577">
        <w:rPr>
          <w:rFonts w:ascii="Times New Roman" w:hAnsi="Times New Roman" w:cs="Times New Roman"/>
          <w:sz w:val="21"/>
          <w:szCs w:val="21"/>
        </w:rPr>
        <w:t>: a democracia no ar. 1992. 180 f. Dissertação (Mestrado em Comunicação) — Universidade Federal de Minas Gerais, Belo Horizonte, 1992.</w:t>
      </w:r>
    </w:p>
    <w:p w14:paraId="034DEB97" w14:textId="77777777" w:rsidR="00491203" w:rsidRPr="00F41577" w:rsidRDefault="00491203" w:rsidP="00491203">
      <w:pPr>
        <w:autoSpaceDE w:val="0"/>
        <w:autoSpaceDN w:val="0"/>
        <w:adjustRightInd w:val="0"/>
        <w:spacing w:after="0" w:line="240" w:lineRule="auto"/>
        <w:jc w:val="both"/>
        <w:rPr>
          <w:rFonts w:ascii="Times New Roman" w:hAnsi="Times New Roman" w:cs="Times New Roman"/>
          <w:sz w:val="21"/>
          <w:szCs w:val="21"/>
        </w:rPr>
      </w:pPr>
      <w:r w:rsidRPr="00F41577">
        <w:rPr>
          <w:rFonts w:ascii="Times New Roman" w:hAnsi="Times New Roman" w:cs="Times New Roman"/>
          <w:sz w:val="21"/>
          <w:szCs w:val="21"/>
        </w:rPr>
        <w:t xml:space="preserve">PRETTO, Nelson. </w:t>
      </w:r>
      <w:r w:rsidRPr="00F41577">
        <w:rPr>
          <w:rFonts w:ascii="Times New Roman" w:hAnsi="Times New Roman" w:cs="Times New Roman"/>
          <w:b/>
          <w:bCs/>
          <w:sz w:val="21"/>
          <w:szCs w:val="21"/>
        </w:rPr>
        <w:t>A universidade e o mundo de comunicação</w:t>
      </w:r>
      <w:r w:rsidRPr="00F41577">
        <w:rPr>
          <w:rFonts w:ascii="Times New Roman" w:hAnsi="Times New Roman" w:cs="Times New Roman"/>
          <w:i/>
          <w:iCs/>
          <w:sz w:val="21"/>
          <w:szCs w:val="21"/>
        </w:rPr>
        <w:t xml:space="preserve">: </w:t>
      </w:r>
      <w:r w:rsidRPr="00F41577">
        <w:rPr>
          <w:rFonts w:ascii="Times New Roman" w:hAnsi="Times New Roman" w:cs="Times New Roman"/>
          <w:sz w:val="21"/>
          <w:szCs w:val="21"/>
        </w:rPr>
        <w:t>análise das práticas das universidades brasileiras. 1994. 265 f. Tese (Doutorado em Comunicação) — Universidade de São Paulo, São Paulo, 1994.</w:t>
      </w:r>
    </w:p>
    <w:p w14:paraId="5F53A698" w14:textId="77777777" w:rsidR="00491203" w:rsidRPr="00F41577" w:rsidRDefault="00491203" w:rsidP="00491203">
      <w:pPr>
        <w:autoSpaceDE w:val="0"/>
        <w:autoSpaceDN w:val="0"/>
        <w:adjustRightInd w:val="0"/>
        <w:spacing w:after="0" w:line="240" w:lineRule="auto"/>
        <w:jc w:val="both"/>
        <w:rPr>
          <w:rFonts w:ascii="Times New Roman" w:hAnsi="Times New Roman" w:cs="Times New Roman"/>
          <w:sz w:val="21"/>
          <w:szCs w:val="21"/>
        </w:rPr>
      </w:pPr>
    </w:p>
    <w:p w14:paraId="272AEB8A" w14:textId="77777777" w:rsidR="00491203" w:rsidRPr="00F41577" w:rsidRDefault="00491203" w:rsidP="00491203">
      <w:pPr>
        <w:autoSpaceDE w:val="0"/>
        <w:autoSpaceDN w:val="0"/>
        <w:adjustRightInd w:val="0"/>
        <w:spacing w:after="0" w:line="240" w:lineRule="auto"/>
        <w:jc w:val="both"/>
        <w:rPr>
          <w:rFonts w:ascii="Times New Roman" w:hAnsi="Times New Roman" w:cs="Times New Roman"/>
          <w:b/>
          <w:bCs/>
          <w:sz w:val="21"/>
          <w:szCs w:val="21"/>
        </w:rPr>
      </w:pPr>
      <w:r w:rsidRPr="00F41577">
        <w:rPr>
          <w:rFonts w:ascii="Times New Roman" w:hAnsi="Times New Roman" w:cs="Times New Roman"/>
          <w:sz w:val="21"/>
          <w:szCs w:val="21"/>
        </w:rPr>
        <w:t xml:space="preserve"> </w:t>
      </w:r>
      <w:r w:rsidRPr="00F41577">
        <w:rPr>
          <w:rFonts w:ascii="Times New Roman" w:hAnsi="Times New Roman" w:cs="Times New Roman"/>
          <w:b/>
          <w:bCs/>
          <w:sz w:val="21"/>
          <w:szCs w:val="21"/>
        </w:rPr>
        <w:t>Artigos publicados em jornais com autor(es)</w:t>
      </w:r>
    </w:p>
    <w:p w14:paraId="349AE134" w14:textId="77777777" w:rsidR="00491203" w:rsidRPr="00F41577" w:rsidRDefault="00491203" w:rsidP="00491203">
      <w:pPr>
        <w:autoSpaceDE w:val="0"/>
        <w:autoSpaceDN w:val="0"/>
        <w:adjustRightInd w:val="0"/>
        <w:spacing w:after="0" w:line="240" w:lineRule="auto"/>
        <w:jc w:val="both"/>
        <w:rPr>
          <w:rFonts w:ascii="Times New Roman" w:hAnsi="Times New Roman" w:cs="Times New Roman"/>
          <w:sz w:val="21"/>
          <w:szCs w:val="21"/>
        </w:rPr>
      </w:pPr>
      <w:r w:rsidRPr="00F41577">
        <w:rPr>
          <w:rFonts w:ascii="Times New Roman" w:hAnsi="Times New Roman" w:cs="Times New Roman"/>
          <w:sz w:val="21"/>
          <w:szCs w:val="21"/>
        </w:rPr>
        <w:t xml:space="preserve">CIPOLA, Ari. Na Bahia, professores recebem salário de R$23. </w:t>
      </w:r>
      <w:r w:rsidRPr="00F41577">
        <w:rPr>
          <w:rFonts w:ascii="Times New Roman" w:hAnsi="Times New Roman" w:cs="Times New Roman"/>
          <w:b/>
          <w:bCs/>
          <w:sz w:val="21"/>
          <w:szCs w:val="21"/>
        </w:rPr>
        <w:t>Folha de S. Paulo</w:t>
      </w:r>
      <w:r w:rsidRPr="00F41577">
        <w:rPr>
          <w:rFonts w:ascii="Times New Roman" w:hAnsi="Times New Roman" w:cs="Times New Roman"/>
          <w:sz w:val="21"/>
          <w:szCs w:val="21"/>
        </w:rPr>
        <w:t>, São Paulo, 24 mar.1996.</w:t>
      </w:r>
    </w:p>
    <w:p w14:paraId="34BE5A17" w14:textId="77777777" w:rsidR="00491203" w:rsidRPr="00F41577" w:rsidRDefault="00491203" w:rsidP="00491203">
      <w:pPr>
        <w:autoSpaceDE w:val="0"/>
        <w:autoSpaceDN w:val="0"/>
        <w:adjustRightInd w:val="0"/>
        <w:spacing w:after="0" w:line="240" w:lineRule="auto"/>
        <w:jc w:val="both"/>
        <w:rPr>
          <w:rFonts w:ascii="Times New Roman" w:hAnsi="Times New Roman" w:cs="Times New Roman"/>
          <w:sz w:val="21"/>
          <w:szCs w:val="21"/>
        </w:rPr>
      </w:pPr>
      <w:r w:rsidRPr="00F41577">
        <w:rPr>
          <w:rFonts w:ascii="Times New Roman" w:hAnsi="Times New Roman" w:cs="Times New Roman"/>
          <w:sz w:val="21"/>
          <w:szCs w:val="21"/>
        </w:rPr>
        <w:t>p.8 LOPO, Jânio</w:t>
      </w:r>
      <w:r w:rsidRPr="00F41577">
        <w:rPr>
          <w:rFonts w:ascii="Times New Roman" w:hAnsi="Times New Roman" w:cs="Times New Roman"/>
          <w:b/>
          <w:bCs/>
          <w:sz w:val="21"/>
          <w:szCs w:val="21"/>
        </w:rPr>
        <w:t xml:space="preserve">. </w:t>
      </w:r>
      <w:r w:rsidRPr="00F41577">
        <w:rPr>
          <w:rFonts w:ascii="Times New Roman" w:hAnsi="Times New Roman" w:cs="Times New Roman"/>
          <w:sz w:val="21"/>
          <w:szCs w:val="21"/>
        </w:rPr>
        <w:t xml:space="preserve">Explode coração. </w:t>
      </w:r>
      <w:r w:rsidRPr="00F41577">
        <w:rPr>
          <w:rFonts w:ascii="Times New Roman" w:hAnsi="Times New Roman" w:cs="Times New Roman"/>
          <w:b/>
          <w:bCs/>
          <w:sz w:val="21"/>
          <w:szCs w:val="21"/>
        </w:rPr>
        <w:t>Tribuna da Bahia</w:t>
      </w:r>
      <w:r w:rsidRPr="00F41577">
        <w:rPr>
          <w:rFonts w:ascii="Times New Roman" w:hAnsi="Times New Roman" w:cs="Times New Roman"/>
          <w:sz w:val="21"/>
          <w:szCs w:val="21"/>
        </w:rPr>
        <w:t>. Salvador, 14 maio 2001. Caderno 1, p.2.</w:t>
      </w:r>
    </w:p>
    <w:p w14:paraId="0592E1CD" w14:textId="77777777" w:rsidR="00491203" w:rsidRPr="00F41577" w:rsidRDefault="00491203" w:rsidP="00491203">
      <w:pPr>
        <w:autoSpaceDE w:val="0"/>
        <w:autoSpaceDN w:val="0"/>
        <w:adjustRightInd w:val="0"/>
        <w:spacing w:after="0" w:line="240" w:lineRule="auto"/>
        <w:jc w:val="both"/>
        <w:rPr>
          <w:rFonts w:ascii="Times New Roman" w:hAnsi="Times New Roman" w:cs="Times New Roman"/>
          <w:sz w:val="21"/>
          <w:szCs w:val="21"/>
        </w:rPr>
      </w:pPr>
      <w:r w:rsidRPr="00F41577">
        <w:rPr>
          <w:rFonts w:ascii="Times New Roman" w:hAnsi="Times New Roman" w:cs="Times New Roman"/>
          <w:sz w:val="21"/>
          <w:szCs w:val="21"/>
        </w:rPr>
        <w:t>ROCHA, Fernando F</w:t>
      </w:r>
      <w:r w:rsidRPr="00F41577">
        <w:rPr>
          <w:rFonts w:ascii="Times New Roman" w:hAnsi="Times New Roman" w:cs="Times New Roman"/>
          <w:b/>
          <w:bCs/>
          <w:sz w:val="21"/>
          <w:szCs w:val="21"/>
        </w:rPr>
        <w:t xml:space="preserve">. </w:t>
      </w:r>
      <w:r w:rsidRPr="00F41577">
        <w:rPr>
          <w:rFonts w:ascii="Times New Roman" w:hAnsi="Times New Roman" w:cs="Times New Roman"/>
          <w:sz w:val="21"/>
          <w:szCs w:val="21"/>
        </w:rPr>
        <w:t xml:space="preserve">Educação a distância na LDB. </w:t>
      </w:r>
      <w:proofErr w:type="gramStart"/>
      <w:r w:rsidRPr="00F41577">
        <w:rPr>
          <w:rFonts w:ascii="Times New Roman" w:hAnsi="Times New Roman" w:cs="Times New Roman"/>
          <w:b/>
          <w:bCs/>
          <w:sz w:val="21"/>
          <w:szCs w:val="21"/>
        </w:rPr>
        <w:t>A</w:t>
      </w:r>
      <w:proofErr w:type="gramEnd"/>
      <w:r w:rsidRPr="00F41577">
        <w:rPr>
          <w:rFonts w:ascii="Times New Roman" w:hAnsi="Times New Roman" w:cs="Times New Roman"/>
          <w:b/>
          <w:bCs/>
          <w:sz w:val="21"/>
          <w:szCs w:val="21"/>
        </w:rPr>
        <w:t xml:space="preserve"> Tarde</w:t>
      </w:r>
      <w:r w:rsidRPr="00F41577">
        <w:rPr>
          <w:rFonts w:ascii="Times New Roman" w:hAnsi="Times New Roman" w:cs="Times New Roman"/>
          <w:sz w:val="21"/>
          <w:szCs w:val="21"/>
        </w:rPr>
        <w:t>, Salvador, 23 jan. 1996. Caderno 2, Educação, p. 5.</w:t>
      </w:r>
    </w:p>
    <w:p w14:paraId="6EED26D9" w14:textId="77777777" w:rsidR="00491203" w:rsidRPr="00F41577" w:rsidRDefault="00491203" w:rsidP="00491203">
      <w:pPr>
        <w:autoSpaceDE w:val="0"/>
        <w:autoSpaceDN w:val="0"/>
        <w:adjustRightInd w:val="0"/>
        <w:spacing w:after="0" w:line="240" w:lineRule="auto"/>
        <w:jc w:val="both"/>
        <w:rPr>
          <w:rFonts w:ascii="Times New Roman" w:hAnsi="Times New Roman" w:cs="Times New Roman"/>
          <w:sz w:val="21"/>
          <w:szCs w:val="21"/>
        </w:rPr>
      </w:pPr>
    </w:p>
    <w:p w14:paraId="1AF84793" w14:textId="77777777" w:rsidR="00491203" w:rsidRPr="00F41577" w:rsidRDefault="00491203" w:rsidP="00491203">
      <w:pPr>
        <w:autoSpaceDE w:val="0"/>
        <w:autoSpaceDN w:val="0"/>
        <w:adjustRightInd w:val="0"/>
        <w:spacing w:after="0" w:line="240" w:lineRule="auto"/>
        <w:jc w:val="both"/>
        <w:rPr>
          <w:rFonts w:ascii="Times New Roman" w:hAnsi="Times New Roman" w:cs="Times New Roman"/>
          <w:b/>
          <w:bCs/>
          <w:sz w:val="21"/>
          <w:szCs w:val="21"/>
        </w:rPr>
      </w:pPr>
      <w:r w:rsidRPr="00F41577">
        <w:rPr>
          <w:rFonts w:ascii="Times New Roman" w:hAnsi="Times New Roman" w:cs="Times New Roman"/>
          <w:sz w:val="21"/>
          <w:szCs w:val="21"/>
        </w:rPr>
        <w:t xml:space="preserve"> </w:t>
      </w:r>
      <w:r w:rsidRPr="00F41577">
        <w:rPr>
          <w:rFonts w:ascii="Times New Roman" w:hAnsi="Times New Roman" w:cs="Times New Roman"/>
          <w:b/>
          <w:bCs/>
          <w:sz w:val="21"/>
          <w:szCs w:val="21"/>
        </w:rPr>
        <w:t>Artigos publicados em jornais que não possuem autor(es)</w:t>
      </w:r>
    </w:p>
    <w:p w14:paraId="41DE85E1" w14:textId="77777777" w:rsidR="00491203" w:rsidRPr="00F41577" w:rsidRDefault="00491203" w:rsidP="00491203">
      <w:pPr>
        <w:autoSpaceDE w:val="0"/>
        <w:autoSpaceDN w:val="0"/>
        <w:adjustRightInd w:val="0"/>
        <w:spacing w:after="0" w:line="240" w:lineRule="auto"/>
        <w:jc w:val="both"/>
        <w:rPr>
          <w:rFonts w:ascii="Times New Roman" w:hAnsi="Times New Roman" w:cs="Times New Roman"/>
          <w:sz w:val="21"/>
          <w:szCs w:val="21"/>
        </w:rPr>
      </w:pPr>
      <w:r w:rsidRPr="00F41577">
        <w:rPr>
          <w:rFonts w:ascii="Times New Roman" w:hAnsi="Times New Roman" w:cs="Times New Roman"/>
          <w:sz w:val="21"/>
          <w:szCs w:val="21"/>
        </w:rPr>
        <w:lastRenderedPageBreak/>
        <w:t xml:space="preserve">CRISE energética desgasta imagem de FHC. </w:t>
      </w:r>
      <w:r w:rsidRPr="00F41577">
        <w:rPr>
          <w:rFonts w:ascii="Times New Roman" w:hAnsi="Times New Roman" w:cs="Times New Roman"/>
          <w:b/>
          <w:bCs/>
          <w:sz w:val="21"/>
          <w:szCs w:val="21"/>
        </w:rPr>
        <w:t>Tribuna da Bahia</w:t>
      </w:r>
      <w:r w:rsidRPr="00F41577">
        <w:rPr>
          <w:rFonts w:ascii="Times New Roman" w:hAnsi="Times New Roman" w:cs="Times New Roman"/>
          <w:sz w:val="21"/>
          <w:szCs w:val="21"/>
        </w:rPr>
        <w:t>. Salvador, 14 mar. 2001, Caderno 1, p. 3.</w:t>
      </w:r>
    </w:p>
    <w:p w14:paraId="10C2DA6A" w14:textId="77777777" w:rsidR="00491203" w:rsidRPr="00F41577" w:rsidRDefault="00491203" w:rsidP="00491203">
      <w:pPr>
        <w:autoSpaceDE w:val="0"/>
        <w:autoSpaceDN w:val="0"/>
        <w:adjustRightInd w:val="0"/>
        <w:spacing w:after="0" w:line="240" w:lineRule="auto"/>
        <w:jc w:val="both"/>
        <w:rPr>
          <w:rFonts w:ascii="Times New Roman" w:hAnsi="Times New Roman" w:cs="Times New Roman"/>
          <w:sz w:val="21"/>
          <w:szCs w:val="21"/>
        </w:rPr>
      </w:pPr>
    </w:p>
    <w:p w14:paraId="1E41C789" w14:textId="77777777" w:rsidR="00491203" w:rsidRPr="00F41577" w:rsidRDefault="00491203" w:rsidP="00491203">
      <w:pPr>
        <w:autoSpaceDE w:val="0"/>
        <w:autoSpaceDN w:val="0"/>
        <w:adjustRightInd w:val="0"/>
        <w:spacing w:after="0" w:line="240" w:lineRule="auto"/>
        <w:jc w:val="both"/>
        <w:rPr>
          <w:rFonts w:ascii="Times New Roman" w:hAnsi="Times New Roman" w:cs="Times New Roman"/>
          <w:b/>
          <w:bCs/>
          <w:sz w:val="21"/>
          <w:szCs w:val="21"/>
        </w:rPr>
      </w:pPr>
      <w:r w:rsidRPr="00F41577">
        <w:rPr>
          <w:rFonts w:ascii="Times New Roman" w:hAnsi="Times New Roman" w:cs="Times New Roman"/>
          <w:sz w:val="21"/>
          <w:szCs w:val="21"/>
        </w:rPr>
        <w:t xml:space="preserve"> </w:t>
      </w:r>
      <w:r w:rsidRPr="00F41577">
        <w:rPr>
          <w:rFonts w:ascii="Times New Roman" w:hAnsi="Times New Roman" w:cs="Times New Roman"/>
          <w:b/>
          <w:bCs/>
          <w:sz w:val="21"/>
          <w:szCs w:val="21"/>
        </w:rPr>
        <w:t>Referências para documentos eletrônicos</w:t>
      </w:r>
    </w:p>
    <w:p w14:paraId="5C90A0FE" w14:textId="77777777" w:rsidR="00491203" w:rsidRPr="00F41577" w:rsidRDefault="00491203" w:rsidP="00491203">
      <w:pPr>
        <w:autoSpaceDE w:val="0"/>
        <w:autoSpaceDN w:val="0"/>
        <w:adjustRightInd w:val="0"/>
        <w:spacing w:after="0" w:line="240" w:lineRule="auto"/>
        <w:jc w:val="both"/>
        <w:rPr>
          <w:rFonts w:ascii="Times New Roman" w:hAnsi="Times New Roman" w:cs="Times New Roman"/>
          <w:sz w:val="21"/>
          <w:szCs w:val="21"/>
        </w:rPr>
      </w:pPr>
      <w:r w:rsidRPr="00F41577">
        <w:rPr>
          <w:rFonts w:ascii="Times New Roman" w:hAnsi="Times New Roman" w:cs="Times New Roman"/>
          <w:sz w:val="21"/>
          <w:szCs w:val="21"/>
        </w:rPr>
        <w:t>- Homepages:</w:t>
      </w:r>
    </w:p>
    <w:p w14:paraId="337D2264" w14:textId="77777777" w:rsidR="00491203" w:rsidRPr="00F41577" w:rsidRDefault="00491203" w:rsidP="00491203">
      <w:pPr>
        <w:autoSpaceDE w:val="0"/>
        <w:autoSpaceDN w:val="0"/>
        <w:adjustRightInd w:val="0"/>
        <w:spacing w:after="0" w:line="240" w:lineRule="auto"/>
        <w:jc w:val="both"/>
        <w:rPr>
          <w:rFonts w:ascii="Times New Roman" w:hAnsi="Times New Roman" w:cs="Times New Roman"/>
          <w:sz w:val="21"/>
          <w:szCs w:val="21"/>
        </w:rPr>
      </w:pPr>
      <w:r w:rsidRPr="00F41577">
        <w:rPr>
          <w:rFonts w:ascii="Times New Roman" w:hAnsi="Times New Roman" w:cs="Times New Roman"/>
          <w:b/>
          <w:bCs/>
          <w:sz w:val="21"/>
          <w:szCs w:val="21"/>
        </w:rPr>
        <w:t xml:space="preserve">CIVITAS. </w:t>
      </w:r>
      <w:r w:rsidRPr="00F41577">
        <w:rPr>
          <w:rFonts w:ascii="Times New Roman" w:hAnsi="Times New Roman" w:cs="Times New Roman"/>
          <w:sz w:val="21"/>
          <w:szCs w:val="21"/>
        </w:rPr>
        <w:t xml:space="preserve">Coordenação de Simão Pedro P. Marinho. Desenvolvido pela Pontifícia Universidade Católica de Minas Gerais, 1995-1998. </w:t>
      </w:r>
      <w:r w:rsidRPr="00F41577">
        <w:rPr>
          <w:rFonts w:ascii="Times New Roman" w:hAnsi="Times New Roman" w:cs="Times New Roman"/>
          <w:b/>
          <w:bCs/>
          <w:sz w:val="21"/>
          <w:szCs w:val="21"/>
        </w:rPr>
        <w:t>Apresenta textos sobre urbanismo e desenvolvimento das cidades</w:t>
      </w:r>
      <w:r w:rsidRPr="00F41577">
        <w:rPr>
          <w:rFonts w:ascii="Times New Roman" w:hAnsi="Times New Roman" w:cs="Times New Roman"/>
          <w:sz w:val="21"/>
          <w:szCs w:val="21"/>
        </w:rPr>
        <w:t>. Disponível em: http://www.gcsnet.com.br/oamis/civitas. Acesso em: 27 nov. 1998.</w:t>
      </w:r>
    </w:p>
    <w:p w14:paraId="629D224E" w14:textId="77777777" w:rsidR="00491203" w:rsidRPr="00F41577" w:rsidRDefault="00491203" w:rsidP="00491203">
      <w:pPr>
        <w:autoSpaceDE w:val="0"/>
        <w:autoSpaceDN w:val="0"/>
        <w:adjustRightInd w:val="0"/>
        <w:spacing w:after="0" w:line="240" w:lineRule="auto"/>
        <w:jc w:val="both"/>
        <w:rPr>
          <w:rFonts w:ascii="Times New Roman" w:hAnsi="Times New Roman" w:cs="Times New Roman"/>
          <w:sz w:val="21"/>
          <w:szCs w:val="21"/>
        </w:rPr>
      </w:pPr>
    </w:p>
    <w:p w14:paraId="4139EB38" w14:textId="77777777" w:rsidR="00491203" w:rsidRPr="00F41577" w:rsidRDefault="00491203" w:rsidP="00491203">
      <w:pPr>
        <w:autoSpaceDE w:val="0"/>
        <w:autoSpaceDN w:val="0"/>
        <w:adjustRightInd w:val="0"/>
        <w:spacing w:after="0" w:line="240" w:lineRule="auto"/>
        <w:jc w:val="both"/>
        <w:rPr>
          <w:rFonts w:ascii="Times New Roman" w:hAnsi="Times New Roman" w:cs="Times New Roman"/>
          <w:b/>
          <w:bCs/>
          <w:sz w:val="21"/>
          <w:szCs w:val="21"/>
        </w:rPr>
      </w:pPr>
      <w:r w:rsidRPr="00F41577">
        <w:rPr>
          <w:rFonts w:ascii="Times New Roman" w:hAnsi="Times New Roman" w:cs="Times New Roman"/>
          <w:sz w:val="21"/>
          <w:szCs w:val="21"/>
        </w:rPr>
        <w:t xml:space="preserve"> </w:t>
      </w:r>
      <w:r w:rsidRPr="00F41577">
        <w:rPr>
          <w:rFonts w:ascii="Times New Roman" w:hAnsi="Times New Roman" w:cs="Times New Roman"/>
          <w:b/>
          <w:bCs/>
          <w:sz w:val="21"/>
          <w:szCs w:val="21"/>
        </w:rPr>
        <w:t>Textos publicados em meio eletrônico (</w:t>
      </w:r>
      <w:r w:rsidRPr="00F41577">
        <w:rPr>
          <w:rFonts w:ascii="Times New Roman" w:hAnsi="Times New Roman" w:cs="Times New Roman"/>
          <w:b/>
          <w:bCs/>
          <w:i/>
          <w:iCs/>
          <w:sz w:val="21"/>
          <w:szCs w:val="21"/>
        </w:rPr>
        <w:t>site</w:t>
      </w:r>
      <w:r w:rsidRPr="00F41577">
        <w:rPr>
          <w:rFonts w:ascii="Times New Roman" w:hAnsi="Times New Roman" w:cs="Times New Roman"/>
          <w:b/>
          <w:bCs/>
          <w:sz w:val="21"/>
          <w:szCs w:val="21"/>
        </w:rPr>
        <w:t>)</w:t>
      </w:r>
    </w:p>
    <w:p w14:paraId="660197DC" w14:textId="77777777" w:rsidR="00491203" w:rsidRPr="00F41577" w:rsidRDefault="00491203" w:rsidP="00491203">
      <w:pPr>
        <w:autoSpaceDE w:val="0"/>
        <w:autoSpaceDN w:val="0"/>
        <w:adjustRightInd w:val="0"/>
        <w:spacing w:after="0" w:line="240" w:lineRule="auto"/>
        <w:jc w:val="both"/>
        <w:rPr>
          <w:rFonts w:ascii="Times New Roman" w:hAnsi="Times New Roman" w:cs="Times New Roman"/>
          <w:sz w:val="21"/>
          <w:szCs w:val="21"/>
        </w:rPr>
      </w:pPr>
      <w:r w:rsidRPr="00F41577">
        <w:rPr>
          <w:rFonts w:ascii="Times New Roman" w:hAnsi="Times New Roman" w:cs="Times New Roman"/>
          <w:sz w:val="21"/>
          <w:szCs w:val="21"/>
        </w:rPr>
        <w:t xml:space="preserve">RIBEIRO, Wanderley. Crime organizado: definições, condutas e diferentes formas de organização. </w:t>
      </w:r>
      <w:r w:rsidRPr="00F41577">
        <w:rPr>
          <w:rFonts w:ascii="Times New Roman" w:hAnsi="Times New Roman" w:cs="Times New Roman"/>
          <w:b/>
          <w:bCs/>
          <w:sz w:val="21"/>
          <w:szCs w:val="21"/>
        </w:rPr>
        <w:t>Consultor Jurídico</w:t>
      </w:r>
      <w:r w:rsidRPr="00F41577">
        <w:rPr>
          <w:rFonts w:ascii="Times New Roman" w:hAnsi="Times New Roman" w:cs="Times New Roman"/>
          <w:sz w:val="21"/>
          <w:szCs w:val="21"/>
        </w:rPr>
        <w:t>. São Paulo, jan. 2001. Seção Artigos. Disponível em: &lt;http:www.conjur.com.br&gt;. Acesso em: 16 maio 2001.</w:t>
      </w:r>
    </w:p>
    <w:p w14:paraId="662BCEED" w14:textId="77777777" w:rsidR="00491203" w:rsidRPr="00F41577" w:rsidRDefault="00491203" w:rsidP="00491203">
      <w:pPr>
        <w:autoSpaceDE w:val="0"/>
        <w:autoSpaceDN w:val="0"/>
        <w:adjustRightInd w:val="0"/>
        <w:spacing w:after="0" w:line="240" w:lineRule="auto"/>
        <w:jc w:val="both"/>
        <w:rPr>
          <w:rFonts w:ascii="Times New Roman" w:hAnsi="Times New Roman" w:cs="Times New Roman"/>
          <w:sz w:val="21"/>
          <w:szCs w:val="21"/>
        </w:rPr>
      </w:pPr>
    </w:p>
    <w:p w14:paraId="39AE4B8A" w14:textId="77777777" w:rsidR="00491203" w:rsidRPr="00F41577" w:rsidRDefault="00491203" w:rsidP="00491203">
      <w:pPr>
        <w:autoSpaceDE w:val="0"/>
        <w:autoSpaceDN w:val="0"/>
        <w:adjustRightInd w:val="0"/>
        <w:spacing w:after="0" w:line="240" w:lineRule="auto"/>
        <w:jc w:val="both"/>
        <w:rPr>
          <w:rFonts w:ascii="Times New Roman" w:hAnsi="Times New Roman" w:cs="Times New Roman"/>
          <w:b/>
          <w:bCs/>
          <w:sz w:val="21"/>
          <w:szCs w:val="21"/>
        </w:rPr>
      </w:pPr>
      <w:r w:rsidRPr="00F41577">
        <w:rPr>
          <w:rFonts w:ascii="Times New Roman" w:hAnsi="Times New Roman" w:cs="Times New Roman"/>
          <w:sz w:val="21"/>
          <w:szCs w:val="21"/>
        </w:rPr>
        <w:t xml:space="preserve"> </w:t>
      </w:r>
      <w:r w:rsidRPr="00F41577">
        <w:rPr>
          <w:rFonts w:ascii="Times New Roman" w:hAnsi="Times New Roman" w:cs="Times New Roman"/>
          <w:b/>
          <w:bCs/>
          <w:sz w:val="21"/>
          <w:szCs w:val="21"/>
        </w:rPr>
        <w:t>Leis, decretos, portarias etc.</w:t>
      </w:r>
    </w:p>
    <w:p w14:paraId="6E94C71F" w14:textId="77777777" w:rsidR="00491203" w:rsidRPr="00F41577" w:rsidRDefault="00491203" w:rsidP="00491203">
      <w:pPr>
        <w:autoSpaceDE w:val="0"/>
        <w:autoSpaceDN w:val="0"/>
        <w:adjustRightInd w:val="0"/>
        <w:spacing w:after="0" w:line="240" w:lineRule="auto"/>
        <w:jc w:val="both"/>
        <w:rPr>
          <w:rFonts w:ascii="Times New Roman" w:hAnsi="Times New Roman" w:cs="Times New Roman"/>
          <w:sz w:val="21"/>
          <w:szCs w:val="21"/>
        </w:rPr>
      </w:pPr>
      <w:r w:rsidRPr="00F41577">
        <w:rPr>
          <w:rFonts w:ascii="Times New Roman" w:hAnsi="Times New Roman" w:cs="Times New Roman"/>
          <w:sz w:val="21"/>
          <w:szCs w:val="21"/>
        </w:rPr>
        <w:t xml:space="preserve">BRASIL. Lei n° 10.558, de 13 de novembro de 2002. </w:t>
      </w:r>
      <w:r w:rsidRPr="00F41577">
        <w:rPr>
          <w:rFonts w:ascii="Times New Roman" w:hAnsi="Times New Roman" w:cs="Times New Roman"/>
          <w:b/>
          <w:bCs/>
          <w:sz w:val="21"/>
          <w:szCs w:val="21"/>
        </w:rPr>
        <w:t>Diário Oficial da União</w:t>
      </w:r>
      <w:r w:rsidRPr="00F41577">
        <w:rPr>
          <w:rFonts w:ascii="Times New Roman" w:hAnsi="Times New Roman" w:cs="Times New Roman"/>
          <w:sz w:val="21"/>
          <w:szCs w:val="21"/>
        </w:rPr>
        <w:t>: República Federativa do Brasil, Brasília, DF, n. 221, 14 nov. Seção 1, p. 6.</w:t>
      </w:r>
    </w:p>
    <w:p w14:paraId="5CA7CFDE" w14:textId="77777777" w:rsidR="00491203" w:rsidRPr="00F41577" w:rsidRDefault="00491203" w:rsidP="00491203">
      <w:pPr>
        <w:autoSpaceDE w:val="0"/>
        <w:autoSpaceDN w:val="0"/>
        <w:adjustRightInd w:val="0"/>
        <w:spacing w:after="0" w:line="240" w:lineRule="auto"/>
        <w:jc w:val="both"/>
        <w:rPr>
          <w:rFonts w:ascii="Times New Roman" w:hAnsi="Times New Roman" w:cs="Times New Roman"/>
          <w:sz w:val="21"/>
          <w:szCs w:val="21"/>
        </w:rPr>
      </w:pPr>
      <w:r w:rsidRPr="00F41577">
        <w:rPr>
          <w:rFonts w:ascii="Times New Roman" w:hAnsi="Times New Roman" w:cs="Times New Roman"/>
          <w:sz w:val="21"/>
          <w:szCs w:val="21"/>
        </w:rPr>
        <w:t xml:space="preserve">SÃO PAULO (Estado). Decreto n° 16757, de 5 de junho de 1978. </w:t>
      </w:r>
      <w:r w:rsidRPr="00F41577">
        <w:rPr>
          <w:rFonts w:ascii="Times New Roman" w:hAnsi="Times New Roman" w:cs="Times New Roman"/>
          <w:b/>
          <w:bCs/>
          <w:sz w:val="21"/>
          <w:szCs w:val="21"/>
        </w:rPr>
        <w:t>Revista de Direito Administrativo</w:t>
      </w:r>
      <w:r w:rsidRPr="00F41577">
        <w:rPr>
          <w:rFonts w:ascii="Times New Roman" w:hAnsi="Times New Roman" w:cs="Times New Roman"/>
          <w:sz w:val="21"/>
          <w:szCs w:val="21"/>
        </w:rPr>
        <w:t xml:space="preserve">, São </w:t>
      </w:r>
    </w:p>
    <w:p w14:paraId="2CDE6F29" w14:textId="77777777" w:rsidR="00491203" w:rsidRPr="00F41577" w:rsidRDefault="00491203" w:rsidP="00491203">
      <w:pPr>
        <w:spacing w:after="0" w:line="240" w:lineRule="auto"/>
        <w:jc w:val="both"/>
        <w:rPr>
          <w:rFonts w:ascii="Times New Roman" w:hAnsi="Times New Roman" w:cs="Times New Roman"/>
          <w:sz w:val="21"/>
          <w:szCs w:val="21"/>
        </w:rPr>
      </w:pPr>
      <w:r w:rsidRPr="00F41577">
        <w:rPr>
          <w:rFonts w:ascii="Times New Roman" w:hAnsi="Times New Roman" w:cs="Times New Roman"/>
          <w:sz w:val="21"/>
          <w:szCs w:val="21"/>
        </w:rPr>
        <w:t>Paulo, v. 45, n. 4, p. 16-19, fev. 1979. 4.5.13 Documentos de acesso exclusivo em meio eletrônico.</w:t>
      </w:r>
    </w:p>
    <w:p w14:paraId="6C5B46DE" w14:textId="77777777" w:rsidR="00491203" w:rsidRPr="00F41577" w:rsidRDefault="00491203" w:rsidP="00491203">
      <w:pPr>
        <w:spacing w:after="0" w:line="240" w:lineRule="auto"/>
        <w:jc w:val="both"/>
        <w:rPr>
          <w:rFonts w:ascii="Times New Roman" w:hAnsi="Times New Roman" w:cs="Times New Roman"/>
          <w:sz w:val="21"/>
          <w:szCs w:val="21"/>
        </w:rPr>
      </w:pPr>
    </w:p>
    <w:p w14:paraId="04BA9DBA" w14:textId="77777777" w:rsidR="00491203" w:rsidRPr="00F41577" w:rsidRDefault="00491203" w:rsidP="00491203">
      <w:pPr>
        <w:spacing w:after="0" w:line="240" w:lineRule="auto"/>
        <w:jc w:val="both"/>
        <w:rPr>
          <w:rFonts w:ascii="Times New Roman" w:hAnsi="Times New Roman" w:cs="Times New Roman"/>
          <w:b/>
          <w:sz w:val="20"/>
          <w:szCs w:val="20"/>
        </w:rPr>
      </w:pPr>
      <w:r w:rsidRPr="00F41577">
        <w:rPr>
          <w:rFonts w:ascii="Times New Roman" w:hAnsi="Times New Roman" w:cs="Times New Roman"/>
          <w:b/>
          <w:sz w:val="20"/>
          <w:szCs w:val="20"/>
        </w:rPr>
        <w:t>As demais publicações devem ser apresentadas de acordo com as normas da ABNT 6023 (2018)</w:t>
      </w:r>
    </w:p>
    <w:p w14:paraId="18FAA48D" w14:textId="240A16BC" w:rsidR="00D6738D" w:rsidRDefault="00491203" w:rsidP="00CC68FD">
      <w:pPr>
        <w:spacing w:after="0" w:line="240" w:lineRule="auto"/>
        <w:jc w:val="both"/>
        <w:rPr>
          <w:rFonts w:ascii="Times New Roman" w:hAnsi="Times New Roman" w:cs="Times New Roman"/>
          <w:b/>
          <w:sz w:val="20"/>
          <w:szCs w:val="20"/>
        </w:rPr>
      </w:pPr>
      <w:r w:rsidRPr="00F41577">
        <w:rPr>
          <w:rFonts w:ascii="Times New Roman" w:hAnsi="Times New Roman" w:cs="Times New Roman"/>
          <w:b/>
          <w:sz w:val="20"/>
          <w:szCs w:val="20"/>
        </w:rPr>
        <w:t xml:space="preserve"> </w:t>
      </w:r>
    </w:p>
    <w:p w14:paraId="3216FB38" w14:textId="30DCF85B" w:rsidR="008E6904" w:rsidRPr="00F41577" w:rsidRDefault="008E6904" w:rsidP="00CC68FD">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 xml:space="preserve"> </w:t>
      </w:r>
    </w:p>
    <w:p w14:paraId="7F4CD242" w14:textId="77777777" w:rsidR="00D6738D" w:rsidRPr="00F41577" w:rsidRDefault="00D6738D" w:rsidP="00CC68FD">
      <w:pPr>
        <w:spacing w:after="0" w:line="240" w:lineRule="auto"/>
        <w:jc w:val="both"/>
        <w:rPr>
          <w:rFonts w:ascii="Times New Roman" w:hAnsi="Times New Roman" w:cs="Times New Roman"/>
          <w:b/>
          <w:sz w:val="20"/>
          <w:szCs w:val="20"/>
        </w:rPr>
      </w:pPr>
    </w:p>
    <w:p w14:paraId="5B10C098" w14:textId="20F44BAC" w:rsidR="00D6738D" w:rsidRPr="00F41577" w:rsidRDefault="00D6738D" w:rsidP="00D6738D">
      <w:pPr>
        <w:spacing w:after="0" w:line="240" w:lineRule="auto"/>
        <w:jc w:val="center"/>
        <w:rPr>
          <w:rFonts w:ascii="Times New Roman" w:hAnsi="Times New Roman" w:cs="Times New Roman"/>
          <w:b/>
          <w:sz w:val="40"/>
          <w:szCs w:val="40"/>
        </w:rPr>
      </w:pPr>
      <w:r w:rsidRPr="00F41577">
        <w:rPr>
          <w:rFonts w:ascii="Times New Roman" w:hAnsi="Times New Roman" w:cs="Times New Roman"/>
          <w:b/>
          <w:sz w:val="40"/>
          <w:szCs w:val="40"/>
        </w:rPr>
        <w:t>ATENÇÃO</w:t>
      </w:r>
    </w:p>
    <w:p w14:paraId="044C3F39" w14:textId="77777777" w:rsidR="00363922" w:rsidRPr="00F41577" w:rsidRDefault="00363922" w:rsidP="00D6738D">
      <w:pPr>
        <w:spacing w:after="0" w:line="240" w:lineRule="auto"/>
        <w:jc w:val="center"/>
        <w:rPr>
          <w:rFonts w:ascii="Times New Roman" w:hAnsi="Times New Roman" w:cs="Times New Roman"/>
          <w:b/>
          <w:sz w:val="40"/>
          <w:szCs w:val="40"/>
        </w:rPr>
      </w:pPr>
    </w:p>
    <w:p w14:paraId="1085E51E" w14:textId="192B6561" w:rsidR="00D6738D" w:rsidRPr="00F41577" w:rsidRDefault="00D6738D" w:rsidP="00D6738D">
      <w:pPr>
        <w:spacing w:after="0" w:line="240" w:lineRule="auto"/>
        <w:jc w:val="both"/>
        <w:rPr>
          <w:rFonts w:ascii="Times New Roman" w:hAnsi="Times New Roman" w:cs="Times New Roman"/>
          <w:b/>
          <w:sz w:val="28"/>
          <w:szCs w:val="28"/>
        </w:rPr>
      </w:pPr>
      <w:r w:rsidRPr="00F41577">
        <w:rPr>
          <w:rFonts w:ascii="Times New Roman" w:hAnsi="Times New Roman" w:cs="Times New Roman"/>
          <w:b/>
          <w:sz w:val="28"/>
          <w:szCs w:val="28"/>
        </w:rPr>
        <w:t>Os resumos expandidos apresentados n</w:t>
      </w:r>
      <w:r w:rsidR="00902C4E">
        <w:rPr>
          <w:rFonts w:ascii="Times New Roman" w:hAnsi="Times New Roman" w:cs="Times New Roman"/>
          <w:b/>
          <w:sz w:val="28"/>
          <w:szCs w:val="28"/>
        </w:rPr>
        <w:t xml:space="preserve">o </w:t>
      </w:r>
      <w:r w:rsidRPr="00F41577">
        <w:rPr>
          <w:rFonts w:ascii="Times New Roman" w:hAnsi="Times New Roman" w:cs="Times New Roman"/>
          <w:b/>
          <w:sz w:val="28"/>
          <w:szCs w:val="28"/>
        </w:rPr>
        <w:t>I</w:t>
      </w:r>
      <w:r w:rsidR="00902C4E">
        <w:rPr>
          <w:rFonts w:ascii="Times New Roman" w:hAnsi="Times New Roman" w:cs="Times New Roman"/>
          <w:b/>
          <w:sz w:val="28"/>
          <w:szCs w:val="28"/>
        </w:rPr>
        <w:t xml:space="preserve"> CONEA</w:t>
      </w:r>
      <w:r w:rsidRPr="00F41577">
        <w:rPr>
          <w:rFonts w:ascii="Times New Roman" w:hAnsi="Times New Roman" w:cs="Times New Roman"/>
          <w:b/>
          <w:sz w:val="28"/>
          <w:szCs w:val="28"/>
        </w:rPr>
        <w:t xml:space="preserve"> Semana Científica serão publicados nos anais do evento e disponibilizados na internet</w:t>
      </w:r>
      <w:r w:rsidR="00902C4E">
        <w:rPr>
          <w:rFonts w:ascii="Times New Roman" w:hAnsi="Times New Roman" w:cs="Times New Roman"/>
          <w:b/>
          <w:sz w:val="28"/>
          <w:szCs w:val="28"/>
        </w:rPr>
        <w:t>.</w:t>
      </w:r>
    </w:p>
    <w:p w14:paraId="2EAD03D9" w14:textId="021638EC" w:rsidR="00363922" w:rsidRPr="00F41577" w:rsidRDefault="00363922" w:rsidP="00D6738D">
      <w:pPr>
        <w:spacing w:after="0" w:line="240" w:lineRule="auto"/>
        <w:jc w:val="both"/>
        <w:rPr>
          <w:rFonts w:ascii="Times New Roman" w:hAnsi="Times New Roman" w:cs="Times New Roman"/>
          <w:b/>
          <w:sz w:val="28"/>
          <w:szCs w:val="28"/>
        </w:rPr>
      </w:pPr>
      <w:r w:rsidRPr="00F41577">
        <w:rPr>
          <w:rFonts w:ascii="Times New Roman" w:hAnsi="Times New Roman" w:cs="Times New Roman"/>
          <w:b/>
          <w:noProof/>
          <w:sz w:val="28"/>
          <w:szCs w:val="28"/>
        </w:rPr>
        <w:drawing>
          <wp:anchor distT="0" distB="0" distL="114300" distR="114300" simplePos="0" relativeHeight="251660288" behindDoc="1" locked="0" layoutInCell="1" allowOverlap="1" wp14:anchorId="29926684" wp14:editId="70FD0D64">
            <wp:simplePos x="0" y="0"/>
            <wp:positionH relativeFrom="page">
              <wp:posOffset>165100</wp:posOffset>
            </wp:positionH>
            <wp:positionV relativeFrom="paragraph">
              <wp:posOffset>222885</wp:posOffset>
            </wp:positionV>
            <wp:extent cx="7285161" cy="773246"/>
            <wp:effectExtent l="0" t="0" r="0" b="8255"/>
            <wp:wrapNone/>
            <wp:docPr id="122080285"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80285" name="Imagem 122080285"/>
                    <pic:cNvPicPr/>
                  </pic:nvPicPr>
                  <pic:blipFill>
                    <a:blip r:embed="rId9" cstate="print">
                      <a:extLst>
                        <a:ext uri="{28A0092B-C50C-407E-A947-70E740481C1C}">
                          <a14:useLocalDpi xmlns:a14="http://schemas.microsoft.com/office/drawing/2010/main" val="0"/>
                        </a:ext>
                      </a:extLst>
                    </a:blip>
                    <a:stretch>
                      <a:fillRect/>
                    </a:stretch>
                  </pic:blipFill>
                  <pic:spPr>
                    <a:xfrm>
                      <a:off x="0" y="0"/>
                      <a:ext cx="7285161" cy="773246"/>
                    </a:xfrm>
                    <a:prstGeom prst="rect">
                      <a:avLst/>
                    </a:prstGeom>
                  </pic:spPr>
                </pic:pic>
              </a:graphicData>
            </a:graphic>
            <wp14:sizeRelH relativeFrom="margin">
              <wp14:pctWidth>0</wp14:pctWidth>
            </wp14:sizeRelH>
            <wp14:sizeRelV relativeFrom="margin">
              <wp14:pctHeight>0</wp14:pctHeight>
            </wp14:sizeRelV>
          </wp:anchor>
        </w:drawing>
      </w:r>
    </w:p>
    <w:sectPr w:rsidR="00363922" w:rsidRPr="00F41577" w:rsidSect="005F569D">
      <w:headerReference w:type="default" r:id="rId10"/>
      <w:footerReference w:type="default" r:id="rId11"/>
      <w:footnotePr>
        <w:numRestart w:val="eachPage"/>
      </w:footnotePr>
      <w:pgSz w:w="11906" w:h="16838" w:code="9"/>
      <w:pgMar w:top="1701" w:right="1134" w:bottom="1134" w:left="1588" w:header="0" w:footer="709" w:gutter="0"/>
      <w:cols w:space="708"/>
      <w:docGrid w:linePitch="600" w:charSpace="450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4D81B" w14:textId="77777777" w:rsidR="00AE466F" w:rsidRDefault="00AE466F" w:rsidP="004E2F92">
      <w:pPr>
        <w:spacing w:after="0" w:line="240" w:lineRule="auto"/>
      </w:pPr>
      <w:r>
        <w:separator/>
      </w:r>
    </w:p>
  </w:endnote>
  <w:endnote w:type="continuationSeparator" w:id="0">
    <w:p w14:paraId="48CB20CC" w14:textId="77777777" w:rsidR="00AE466F" w:rsidRDefault="00AE466F" w:rsidP="004E2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18DB3" w14:textId="4915E9D6" w:rsidR="005F569D" w:rsidRDefault="005F569D" w:rsidP="005F569D">
    <w:pPr>
      <w:pStyle w:val="Rodap"/>
      <w:ind w:left="-1418"/>
      <w:rPr>
        <w:b/>
        <w:noProof/>
        <w:lang w:eastAsia="pt-BR"/>
      </w:rPr>
    </w:pPr>
  </w:p>
  <w:p w14:paraId="21ED376A" w14:textId="77777777" w:rsidR="005F569D" w:rsidRDefault="005F569D" w:rsidP="005F569D">
    <w:pPr>
      <w:pStyle w:val="Rodap"/>
      <w:ind w:left="-1418"/>
      <w:rPr>
        <w:b/>
        <w:noProof/>
        <w:lang w:eastAsia="pt-BR"/>
      </w:rPr>
    </w:pPr>
  </w:p>
  <w:p w14:paraId="677EA982" w14:textId="77777777" w:rsidR="005F569D" w:rsidRDefault="005F569D" w:rsidP="005F569D">
    <w:pPr>
      <w:pStyle w:val="Rodap"/>
      <w:ind w:left="-1418"/>
      <w:jc w:val="center"/>
      <w:rPr>
        <w:b/>
        <w:noProof/>
        <w:lang w:eastAsia="pt-BR"/>
      </w:rPr>
    </w:pPr>
  </w:p>
  <w:p w14:paraId="6DD4FA21" w14:textId="3EABFFBC" w:rsidR="005F569D" w:rsidRDefault="005F569D" w:rsidP="005F569D">
    <w:pPr>
      <w:pStyle w:val="Rodap"/>
      <w:ind w:left="-1418"/>
      <w:jc w:val="center"/>
      <w:rPr>
        <w:noProof/>
        <w:lang w:eastAsia="pt-BR"/>
      </w:rPr>
    </w:pPr>
    <w:r>
      <w:rPr>
        <w:b/>
        <w:noProof/>
        <w:lang w:eastAsia="pt-BR"/>
      </w:rPr>
      <w:t>24</w:t>
    </w:r>
    <w:r w:rsidRPr="00F75314">
      <w:rPr>
        <w:b/>
        <w:noProof/>
        <w:lang w:eastAsia="pt-BR"/>
      </w:rPr>
      <w:t xml:space="preserve">, </w:t>
    </w:r>
    <w:r>
      <w:rPr>
        <w:b/>
        <w:noProof/>
        <w:lang w:eastAsia="pt-BR"/>
      </w:rPr>
      <w:t>25</w:t>
    </w:r>
    <w:r w:rsidRPr="00F75314">
      <w:rPr>
        <w:b/>
        <w:noProof/>
        <w:lang w:eastAsia="pt-BR"/>
      </w:rPr>
      <w:t xml:space="preserve"> e </w:t>
    </w:r>
    <w:r>
      <w:rPr>
        <w:b/>
        <w:noProof/>
        <w:lang w:eastAsia="pt-BR"/>
      </w:rPr>
      <w:t>26</w:t>
    </w:r>
    <w:r w:rsidRPr="00F75314">
      <w:rPr>
        <w:b/>
        <w:noProof/>
        <w:lang w:eastAsia="pt-BR"/>
      </w:rPr>
      <w:t xml:space="preserve"> de </w:t>
    </w:r>
    <w:r>
      <w:rPr>
        <w:b/>
        <w:noProof/>
        <w:lang w:eastAsia="pt-BR"/>
      </w:rPr>
      <w:t>outubro</w:t>
    </w:r>
    <w:r w:rsidRPr="00F75314">
      <w:rPr>
        <w:b/>
        <w:noProof/>
        <w:lang w:eastAsia="pt-BR"/>
      </w:rPr>
      <w:t xml:space="preserve"> – </w:t>
    </w:r>
    <w:r>
      <w:rPr>
        <w:b/>
        <w:noProof/>
        <w:lang w:eastAsia="pt-BR"/>
      </w:rPr>
      <w:t>UNEB</w:t>
    </w:r>
    <w:r w:rsidRPr="00F75314">
      <w:rPr>
        <w:b/>
        <w:noProof/>
        <w:lang w:eastAsia="pt-BR"/>
      </w:rPr>
      <w:t xml:space="preserve"> – Barreiras – BA</w:t>
    </w:r>
    <w:r>
      <w:rPr>
        <w:noProof/>
        <w:lang w:eastAsia="pt-BR"/>
      </w:rPr>
      <w:t xml:space="preserve">                       </w:t>
    </w:r>
  </w:p>
  <w:p w14:paraId="6E26F68C" w14:textId="26C0231D" w:rsidR="005F569D" w:rsidRDefault="005F569D">
    <w:pPr>
      <w:pStyle w:val="Rodap"/>
    </w:pPr>
    <w:r>
      <w:rPr>
        <w:noProof/>
        <w:lang w:eastAsia="pt-BR"/>
      </w:rPr>
      <w:drawing>
        <wp:inline distT="0" distB="0" distL="0" distR="0" wp14:anchorId="340FC470" wp14:editId="5BEFB94E">
          <wp:extent cx="5759450" cy="36830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ase.png"/>
                  <pic:cNvPicPr/>
                </pic:nvPicPr>
                <pic:blipFill>
                  <a:blip r:embed="rId1">
                    <a:extLst>
                      <a:ext uri="{28A0092B-C50C-407E-A947-70E740481C1C}">
                        <a14:useLocalDpi xmlns:a14="http://schemas.microsoft.com/office/drawing/2010/main" val="0"/>
                      </a:ext>
                    </a:extLst>
                  </a:blip>
                  <a:stretch>
                    <a:fillRect/>
                  </a:stretch>
                </pic:blipFill>
                <pic:spPr>
                  <a:xfrm>
                    <a:off x="0" y="0"/>
                    <a:ext cx="5759450" cy="3683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31D1B" w14:textId="77777777" w:rsidR="00AE466F" w:rsidRDefault="00AE466F" w:rsidP="004E2F92">
      <w:pPr>
        <w:spacing w:after="0" w:line="240" w:lineRule="auto"/>
      </w:pPr>
      <w:r>
        <w:separator/>
      </w:r>
    </w:p>
  </w:footnote>
  <w:footnote w:type="continuationSeparator" w:id="0">
    <w:p w14:paraId="3DB2BBB1" w14:textId="77777777" w:rsidR="00AE466F" w:rsidRDefault="00AE466F" w:rsidP="004E2F92">
      <w:pPr>
        <w:spacing w:after="0" w:line="240" w:lineRule="auto"/>
      </w:pPr>
      <w:r>
        <w:continuationSeparator/>
      </w:r>
    </w:p>
  </w:footnote>
  <w:footnote w:id="1">
    <w:p w14:paraId="13C7A845" w14:textId="77777777" w:rsidR="004E2F92" w:rsidRDefault="004E2F92" w:rsidP="009714C5">
      <w:pPr>
        <w:pStyle w:val="Default"/>
        <w:jc w:val="both"/>
      </w:pPr>
      <w:r>
        <w:rPr>
          <w:rStyle w:val="Refdenotaderodap"/>
        </w:rPr>
        <w:footnoteRef/>
      </w:r>
      <w:r>
        <w:t xml:space="preserve"> </w:t>
      </w:r>
      <w:r w:rsidRPr="00500A82">
        <w:rPr>
          <w:color w:val="FF0000"/>
          <w:sz w:val="20"/>
          <w:szCs w:val="20"/>
        </w:rPr>
        <w:t xml:space="preserve">Formação em andamento (sigla da IES entre parênteses) ou </w:t>
      </w:r>
      <w:r w:rsidR="00E5679E">
        <w:rPr>
          <w:color w:val="FF0000"/>
          <w:sz w:val="20"/>
          <w:szCs w:val="20"/>
        </w:rPr>
        <w:t>ú</w:t>
      </w:r>
      <w:r w:rsidRPr="00500A82">
        <w:rPr>
          <w:color w:val="FF0000"/>
          <w:sz w:val="20"/>
          <w:szCs w:val="20"/>
        </w:rPr>
        <w:t xml:space="preserve">ltima titulação concluída (sigla da IES entre parênteses). Atuação profissional, nome da instituição de lotação por extenso (sigla entre parênteses), cidade, estado. E-mail: (se possível, institucional). </w:t>
      </w:r>
      <w:r w:rsidRPr="00500A82">
        <w:rPr>
          <w:color w:val="FF000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B3946" w14:textId="77777777" w:rsidR="00F41577" w:rsidRDefault="00F41577"/>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98"/>
      <w:gridCol w:w="3486"/>
    </w:tblGrid>
    <w:tr w:rsidR="00F41577" w14:paraId="3C9EAFDC" w14:textId="77777777" w:rsidTr="00F41577">
      <w:trPr>
        <w:jc w:val="center"/>
      </w:trPr>
      <w:tc>
        <w:tcPr>
          <w:tcW w:w="4644" w:type="dxa"/>
        </w:tcPr>
        <w:p w14:paraId="5246BF88" w14:textId="77777777" w:rsidR="00F41577" w:rsidRDefault="00F41577" w:rsidP="00F41577">
          <w:pPr>
            <w:pStyle w:val="Cabealho"/>
          </w:pPr>
          <w:r>
            <w:rPr>
              <w:noProof/>
              <w:lang w:eastAsia="pt-BR"/>
            </w:rPr>
            <w:drawing>
              <wp:inline distT="0" distB="0" distL="0" distR="0" wp14:anchorId="66B5F280" wp14:editId="6D24F4A9">
                <wp:extent cx="1857375" cy="852063"/>
                <wp:effectExtent l="0" t="0" r="0" b="571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m título.png"/>
                        <pic:cNvPicPr/>
                      </pic:nvPicPr>
                      <pic:blipFill>
                        <a:blip r:embed="rId1">
                          <a:extLst>
                            <a:ext uri="{28A0092B-C50C-407E-A947-70E740481C1C}">
                              <a14:useLocalDpi xmlns:a14="http://schemas.microsoft.com/office/drawing/2010/main" val="0"/>
                            </a:ext>
                          </a:extLst>
                        </a:blip>
                        <a:stretch>
                          <a:fillRect/>
                        </a:stretch>
                      </pic:blipFill>
                      <pic:spPr>
                        <a:xfrm>
                          <a:off x="0" y="0"/>
                          <a:ext cx="1866126" cy="856077"/>
                        </a:xfrm>
                        <a:prstGeom prst="rect">
                          <a:avLst/>
                        </a:prstGeom>
                      </pic:spPr>
                    </pic:pic>
                  </a:graphicData>
                </a:graphic>
              </wp:inline>
            </w:drawing>
          </w:r>
        </w:p>
      </w:tc>
      <w:tc>
        <w:tcPr>
          <w:tcW w:w="4540" w:type="dxa"/>
        </w:tcPr>
        <w:p w14:paraId="7F2EAC8E" w14:textId="77777777" w:rsidR="00F41577" w:rsidRDefault="00F41577" w:rsidP="00F41577">
          <w:pPr>
            <w:pStyle w:val="Cabealho"/>
            <w:jc w:val="center"/>
          </w:pPr>
        </w:p>
      </w:tc>
    </w:tr>
    <w:tr w:rsidR="00F41577" w14:paraId="1597416F" w14:textId="77777777" w:rsidTr="00F41577">
      <w:trPr>
        <w:jc w:val="center"/>
      </w:trPr>
      <w:tc>
        <w:tcPr>
          <w:tcW w:w="9184" w:type="dxa"/>
          <w:gridSpan w:val="2"/>
        </w:tcPr>
        <w:p w14:paraId="2ECD5088" w14:textId="77777777" w:rsidR="00F41577" w:rsidRDefault="00F41577" w:rsidP="00F41577">
          <w:pPr>
            <w:pStyle w:val="Cabealho"/>
            <w:jc w:val="center"/>
          </w:pPr>
          <w:r>
            <w:rPr>
              <w:noProof/>
              <w:lang w:eastAsia="pt-BR"/>
            </w:rPr>
            <w:drawing>
              <wp:inline distT="0" distB="0" distL="0" distR="0" wp14:anchorId="3DCAE145" wp14:editId="2B30E0DF">
                <wp:extent cx="5759450" cy="74295"/>
                <wp:effectExtent l="0" t="0" r="0" b="190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raço.png"/>
                        <pic:cNvPicPr/>
                      </pic:nvPicPr>
                      <pic:blipFill>
                        <a:blip r:embed="rId2">
                          <a:extLst>
                            <a:ext uri="{28A0092B-C50C-407E-A947-70E740481C1C}">
                              <a14:useLocalDpi xmlns:a14="http://schemas.microsoft.com/office/drawing/2010/main" val="0"/>
                            </a:ext>
                          </a:extLst>
                        </a:blip>
                        <a:stretch>
                          <a:fillRect/>
                        </a:stretch>
                      </pic:blipFill>
                      <pic:spPr>
                        <a:xfrm>
                          <a:off x="0" y="0"/>
                          <a:ext cx="5759450" cy="74295"/>
                        </a:xfrm>
                        <a:prstGeom prst="rect">
                          <a:avLst/>
                        </a:prstGeom>
                      </pic:spPr>
                    </pic:pic>
                  </a:graphicData>
                </a:graphic>
              </wp:inline>
            </w:drawing>
          </w:r>
        </w:p>
      </w:tc>
    </w:tr>
  </w:tbl>
  <w:p w14:paraId="36793F46" w14:textId="023F209E" w:rsidR="00500A82" w:rsidRDefault="00500A8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E4606"/>
    <w:multiLevelType w:val="hybridMultilevel"/>
    <w:tmpl w:val="B5229038"/>
    <w:lvl w:ilvl="0" w:tplc="40323D74">
      <w:start w:val="1"/>
      <w:numFmt w:val="decimal"/>
      <w:lvlText w:val="%1."/>
      <w:lvlJc w:val="left"/>
      <w:pPr>
        <w:ind w:left="644"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F4B3F96"/>
    <w:multiLevelType w:val="multilevel"/>
    <w:tmpl w:val="614E7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9C114A"/>
    <w:multiLevelType w:val="hybridMultilevel"/>
    <w:tmpl w:val="E85E2378"/>
    <w:lvl w:ilvl="0" w:tplc="2D3CC96C">
      <w:start w:val="1"/>
      <w:numFmt w:val="decimal"/>
      <w:lvlText w:val="%1."/>
      <w:lvlJc w:val="left"/>
      <w:pPr>
        <w:ind w:left="720" w:hanging="360"/>
      </w:pPr>
      <w:rPr>
        <w:rFonts w:eastAsiaTheme="minorHAnsi" w:hint="default"/>
        <w:b/>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6D85AFC"/>
    <w:multiLevelType w:val="hybridMultilevel"/>
    <w:tmpl w:val="1E6EC58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F3979A3"/>
    <w:multiLevelType w:val="multilevel"/>
    <w:tmpl w:val="8A38E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D7231F"/>
    <w:multiLevelType w:val="hybridMultilevel"/>
    <w:tmpl w:val="97CC087A"/>
    <w:lvl w:ilvl="0" w:tplc="3042A19E">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6A557E6E"/>
    <w:multiLevelType w:val="hybridMultilevel"/>
    <w:tmpl w:val="8E5498D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7E6A0F5E"/>
    <w:multiLevelType w:val="hybridMultilevel"/>
    <w:tmpl w:val="10667E1C"/>
    <w:lvl w:ilvl="0" w:tplc="0416000F">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3"/>
  </w:num>
  <w:num w:numId="3">
    <w:abstractNumId w:val="5"/>
  </w:num>
  <w:num w:numId="4">
    <w:abstractNumId w:val="7"/>
  </w:num>
  <w:num w:numId="5">
    <w:abstractNumId w:val="6"/>
  </w:num>
  <w:num w:numId="6">
    <w:abstractNumId w:val="2"/>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220"/>
  <w:drawingGridVerticalSpacing w:val="300"/>
  <w:displayHorizontalDrawingGridEvery w:val="2"/>
  <w:displayVertic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197"/>
    <w:rsid w:val="00014BC0"/>
    <w:rsid w:val="00023603"/>
    <w:rsid w:val="0002620A"/>
    <w:rsid w:val="0003076F"/>
    <w:rsid w:val="00033F6E"/>
    <w:rsid w:val="0004116F"/>
    <w:rsid w:val="00044B91"/>
    <w:rsid w:val="000A1E67"/>
    <w:rsid w:val="000B0331"/>
    <w:rsid w:val="000B65A1"/>
    <w:rsid w:val="000C2620"/>
    <w:rsid w:val="000F5F08"/>
    <w:rsid w:val="001170D2"/>
    <w:rsid w:val="001256E1"/>
    <w:rsid w:val="00130E3D"/>
    <w:rsid w:val="00177372"/>
    <w:rsid w:val="0018297B"/>
    <w:rsid w:val="001B2BE9"/>
    <w:rsid w:val="001F6610"/>
    <w:rsid w:val="002000FA"/>
    <w:rsid w:val="0020401D"/>
    <w:rsid w:val="0027409D"/>
    <w:rsid w:val="002B2D05"/>
    <w:rsid w:val="002C568E"/>
    <w:rsid w:val="00305379"/>
    <w:rsid w:val="00306870"/>
    <w:rsid w:val="00327AD1"/>
    <w:rsid w:val="00336BB9"/>
    <w:rsid w:val="00337680"/>
    <w:rsid w:val="00344015"/>
    <w:rsid w:val="003565D8"/>
    <w:rsid w:val="00363922"/>
    <w:rsid w:val="00397A85"/>
    <w:rsid w:val="003C527B"/>
    <w:rsid w:val="0042329B"/>
    <w:rsid w:val="0043319E"/>
    <w:rsid w:val="00491203"/>
    <w:rsid w:val="004A61E7"/>
    <w:rsid w:val="004D2D4D"/>
    <w:rsid w:val="004E2F92"/>
    <w:rsid w:val="00500A82"/>
    <w:rsid w:val="00541139"/>
    <w:rsid w:val="00560ACC"/>
    <w:rsid w:val="005713D3"/>
    <w:rsid w:val="005938B9"/>
    <w:rsid w:val="005A4850"/>
    <w:rsid w:val="005E27A5"/>
    <w:rsid w:val="005E3C85"/>
    <w:rsid w:val="005E4200"/>
    <w:rsid w:val="005F569D"/>
    <w:rsid w:val="00627ED4"/>
    <w:rsid w:val="00632F2E"/>
    <w:rsid w:val="0064274E"/>
    <w:rsid w:val="00645322"/>
    <w:rsid w:val="00670197"/>
    <w:rsid w:val="00681BFA"/>
    <w:rsid w:val="006971FC"/>
    <w:rsid w:val="006D2DD1"/>
    <w:rsid w:val="006E365A"/>
    <w:rsid w:val="00721013"/>
    <w:rsid w:val="00723378"/>
    <w:rsid w:val="00773583"/>
    <w:rsid w:val="007A73AC"/>
    <w:rsid w:val="007B7E7B"/>
    <w:rsid w:val="007C28F8"/>
    <w:rsid w:val="007C4D7A"/>
    <w:rsid w:val="007E6D7C"/>
    <w:rsid w:val="00803A27"/>
    <w:rsid w:val="0083188D"/>
    <w:rsid w:val="008462F7"/>
    <w:rsid w:val="008A4FEA"/>
    <w:rsid w:val="008B52A5"/>
    <w:rsid w:val="008B6CCD"/>
    <w:rsid w:val="008C211F"/>
    <w:rsid w:val="008E4690"/>
    <w:rsid w:val="008E6904"/>
    <w:rsid w:val="00902C4E"/>
    <w:rsid w:val="0092186C"/>
    <w:rsid w:val="0092626D"/>
    <w:rsid w:val="00941CBF"/>
    <w:rsid w:val="0094707C"/>
    <w:rsid w:val="009714C5"/>
    <w:rsid w:val="00995665"/>
    <w:rsid w:val="009A5FB8"/>
    <w:rsid w:val="00A11653"/>
    <w:rsid w:val="00A11E3B"/>
    <w:rsid w:val="00A53230"/>
    <w:rsid w:val="00A61021"/>
    <w:rsid w:val="00AE466F"/>
    <w:rsid w:val="00B51467"/>
    <w:rsid w:val="00BA52D8"/>
    <w:rsid w:val="00BA670B"/>
    <w:rsid w:val="00BB590D"/>
    <w:rsid w:val="00BD1EB2"/>
    <w:rsid w:val="00BF2BF2"/>
    <w:rsid w:val="00BF3B29"/>
    <w:rsid w:val="00BF4BF6"/>
    <w:rsid w:val="00C05A32"/>
    <w:rsid w:val="00C60DA9"/>
    <w:rsid w:val="00C77DFF"/>
    <w:rsid w:val="00C8353C"/>
    <w:rsid w:val="00CC3DF1"/>
    <w:rsid w:val="00CC68FD"/>
    <w:rsid w:val="00CE3C11"/>
    <w:rsid w:val="00CE7460"/>
    <w:rsid w:val="00D027E2"/>
    <w:rsid w:val="00D40961"/>
    <w:rsid w:val="00D51D19"/>
    <w:rsid w:val="00D66E70"/>
    <w:rsid w:val="00D6738D"/>
    <w:rsid w:val="00D70258"/>
    <w:rsid w:val="00DD0206"/>
    <w:rsid w:val="00DE104E"/>
    <w:rsid w:val="00DE22FF"/>
    <w:rsid w:val="00DE2504"/>
    <w:rsid w:val="00DF0EF6"/>
    <w:rsid w:val="00E07934"/>
    <w:rsid w:val="00E53712"/>
    <w:rsid w:val="00E5679E"/>
    <w:rsid w:val="00E74E2C"/>
    <w:rsid w:val="00E9198B"/>
    <w:rsid w:val="00EA29FA"/>
    <w:rsid w:val="00EC5311"/>
    <w:rsid w:val="00EF29F9"/>
    <w:rsid w:val="00F03E66"/>
    <w:rsid w:val="00F41577"/>
    <w:rsid w:val="00F42DE6"/>
    <w:rsid w:val="00F43789"/>
    <w:rsid w:val="00F43DE2"/>
    <w:rsid w:val="00F5665A"/>
    <w:rsid w:val="00F74EC6"/>
    <w:rsid w:val="00F94F17"/>
    <w:rsid w:val="00FB744D"/>
    <w:rsid w:val="00FD64D3"/>
    <w:rsid w:val="00FF7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A962B9"/>
  <w15:docId w15:val="{B15D1561-5D66-4641-8C83-C00A62095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FF7B0C"/>
    <w:pPr>
      <w:autoSpaceDE w:val="0"/>
      <w:autoSpaceDN w:val="0"/>
      <w:adjustRightInd w:val="0"/>
      <w:spacing w:after="0" w:line="240" w:lineRule="auto"/>
    </w:pPr>
    <w:rPr>
      <w:rFonts w:ascii="Times New Roman" w:hAnsi="Times New Roman" w:cs="Times New Roman"/>
      <w:color w:val="000000"/>
      <w:sz w:val="24"/>
      <w:szCs w:val="24"/>
    </w:rPr>
  </w:style>
  <w:style w:type="table" w:styleId="Tabelacomgrade">
    <w:name w:val="Table Grid"/>
    <w:basedOn w:val="Tabelanormal"/>
    <w:uiPriority w:val="39"/>
    <w:rsid w:val="007C28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_8"/>
    <w:basedOn w:val="Normal"/>
    <w:rsid w:val="00D027E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uiPriority w:val="99"/>
    <w:semiHidden/>
    <w:unhideWhenUsed/>
    <w:rsid w:val="004E2F9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E2F92"/>
    <w:rPr>
      <w:sz w:val="20"/>
      <w:szCs w:val="20"/>
    </w:rPr>
  </w:style>
  <w:style w:type="character" w:styleId="Refdenotaderodap">
    <w:name w:val="footnote reference"/>
    <w:basedOn w:val="Fontepargpadro"/>
    <w:uiPriority w:val="99"/>
    <w:semiHidden/>
    <w:unhideWhenUsed/>
    <w:rsid w:val="004E2F92"/>
    <w:rPr>
      <w:vertAlign w:val="superscript"/>
    </w:rPr>
  </w:style>
  <w:style w:type="paragraph" w:styleId="Textodebalo">
    <w:name w:val="Balloon Text"/>
    <w:basedOn w:val="Normal"/>
    <w:link w:val="TextodebaloChar"/>
    <w:uiPriority w:val="99"/>
    <w:semiHidden/>
    <w:unhideWhenUsed/>
    <w:rsid w:val="00F94F1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94F17"/>
    <w:rPr>
      <w:rFonts w:ascii="Tahoma" w:hAnsi="Tahoma" w:cs="Tahoma"/>
      <w:sz w:val="16"/>
      <w:szCs w:val="16"/>
    </w:rPr>
  </w:style>
  <w:style w:type="paragraph" w:styleId="PargrafodaLista">
    <w:name w:val="List Paragraph"/>
    <w:basedOn w:val="Normal"/>
    <w:uiPriority w:val="34"/>
    <w:qFormat/>
    <w:rsid w:val="00681BFA"/>
    <w:pPr>
      <w:ind w:left="720"/>
      <w:contextualSpacing/>
    </w:pPr>
  </w:style>
  <w:style w:type="paragraph" w:styleId="Cabealho">
    <w:name w:val="header"/>
    <w:basedOn w:val="Normal"/>
    <w:link w:val="CabealhoChar"/>
    <w:uiPriority w:val="99"/>
    <w:unhideWhenUsed/>
    <w:rsid w:val="00500A8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0A82"/>
  </w:style>
  <w:style w:type="paragraph" w:styleId="Rodap">
    <w:name w:val="footer"/>
    <w:basedOn w:val="Normal"/>
    <w:link w:val="RodapChar"/>
    <w:uiPriority w:val="99"/>
    <w:unhideWhenUsed/>
    <w:rsid w:val="00500A82"/>
    <w:pPr>
      <w:tabs>
        <w:tab w:val="center" w:pos="4252"/>
        <w:tab w:val="right" w:pos="8504"/>
      </w:tabs>
      <w:spacing w:after="0" w:line="240" w:lineRule="auto"/>
    </w:pPr>
  </w:style>
  <w:style w:type="character" w:customStyle="1" w:styleId="RodapChar">
    <w:name w:val="Rodapé Char"/>
    <w:basedOn w:val="Fontepargpadro"/>
    <w:link w:val="Rodap"/>
    <w:uiPriority w:val="99"/>
    <w:rsid w:val="00500A82"/>
  </w:style>
  <w:style w:type="paragraph" w:styleId="NormalWeb">
    <w:name w:val="Normal (Web)"/>
    <w:basedOn w:val="Normal"/>
    <w:uiPriority w:val="99"/>
    <w:semiHidden/>
    <w:unhideWhenUsed/>
    <w:rsid w:val="00F43789"/>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EAA5EA-E57F-47B0-B14A-CF3C8AECD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7</Pages>
  <Words>2103</Words>
  <Characters>11358</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Paula Souza do Prado Anjos</dc:creator>
  <cp:lastModifiedBy>Projeto Vozes</cp:lastModifiedBy>
  <cp:revision>8</cp:revision>
  <dcterms:created xsi:type="dcterms:W3CDTF">2023-08-25T13:03:00Z</dcterms:created>
  <dcterms:modified xsi:type="dcterms:W3CDTF">2023-08-29T19:36:00Z</dcterms:modified>
</cp:coreProperties>
</file>